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A2" w:rsidRPr="003E59A2" w:rsidRDefault="003E59A2" w:rsidP="00B351D9">
      <w:pPr>
        <w:pStyle w:val="Corpsdetexte"/>
        <w:spacing w:before="64"/>
        <w:ind w:right="567"/>
        <w:jc w:val="center"/>
        <w:rPr>
          <w:rFonts w:asciiTheme="minorHAnsi" w:hAnsiTheme="minorHAnsi"/>
          <w:b/>
          <w:sz w:val="22"/>
          <w:szCs w:val="22"/>
          <w:u w:val="single"/>
          <w:lang w:val="fr-FR"/>
        </w:rPr>
      </w:pPr>
      <w:bookmarkStart w:id="0" w:name="_GoBack"/>
      <w:bookmarkEnd w:id="0"/>
      <w:r w:rsidRPr="003E59A2">
        <w:rPr>
          <w:rFonts w:asciiTheme="minorHAnsi" w:hAnsiTheme="minorHAnsi"/>
          <w:b/>
          <w:noProof/>
          <w:sz w:val="22"/>
          <w:szCs w:val="22"/>
          <w:lang w:val="fr-FR" w:eastAsia="fr-FR"/>
        </w:rPr>
        <w:drawing>
          <wp:anchor distT="0" distB="0" distL="114300" distR="114300" simplePos="0" relativeHeight="268423847" behindDoc="1" locked="0" layoutInCell="1" allowOverlap="1" wp14:anchorId="3CCFCE0A" wp14:editId="0B202DD4">
            <wp:simplePos x="0" y="0"/>
            <wp:positionH relativeFrom="column">
              <wp:posOffset>5351780</wp:posOffset>
            </wp:positionH>
            <wp:positionV relativeFrom="paragraph">
              <wp:posOffset>48895</wp:posOffset>
            </wp:positionV>
            <wp:extent cx="1675130" cy="7829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rdea-centre-aquatique.png"/>
                    <pic:cNvPicPr/>
                  </pic:nvPicPr>
                  <pic:blipFill>
                    <a:blip r:embed="rId8">
                      <a:extLst>
                        <a:ext uri="{28A0092B-C50C-407E-A947-70E740481C1C}">
                          <a14:useLocalDpi xmlns:a14="http://schemas.microsoft.com/office/drawing/2010/main" val="0"/>
                        </a:ext>
                      </a:extLst>
                    </a:blip>
                    <a:stretch>
                      <a:fillRect/>
                    </a:stretch>
                  </pic:blipFill>
                  <pic:spPr>
                    <a:xfrm>
                      <a:off x="0" y="0"/>
                      <a:ext cx="1675130" cy="782955"/>
                    </a:xfrm>
                    <a:prstGeom prst="rect">
                      <a:avLst/>
                    </a:prstGeom>
                  </pic:spPr>
                </pic:pic>
              </a:graphicData>
            </a:graphic>
            <wp14:sizeRelH relativeFrom="page">
              <wp14:pctWidth>0</wp14:pctWidth>
            </wp14:sizeRelH>
            <wp14:sizeRelV relativeFrom="page">
              <wp14:pctHeight>0</wp14:pctHeight>
            </wp14:sizeRelV>
          </wp:anchor>
        </w:drawing>
      </w:r>
      <w:r w:rsidRPr="003E59A2">
        <w:rPr>
          <w:rFonts w:asciiTheme="minorHAnsi" w:hAnsiTheme="minorHAnsi"/>
          <w:noProof/>
          <w:sz w:val="22"/>
          <w:szCs w:val="22"/>
          <w:lang w:val="fr-FR" w:eastAsia="fr-FR"/>
        </w:rPr>
        <w:drawing>
          <wp:anchor distT="0" distB="0" distL="114300" distR="114300" simplePos="0" relativeHeight="268425895" behindDoc="1" locked="0" layoutInCell="1" allowOverlap="1" wp14:anchorId="1A851D3D" wp14:editId="7FBF6DF8">
            <wp:simplePos x="0" y="0"/>
            <wp:positionH relativeFrom="margin">
              <wp:align>left</wp:align>
            </wp:positionH>
            <wp:positionV relativeFrom="paragraph">
              <wp:posOffset>635</wp:posOffset>
            </wp:positionV>
            <wp:extent cx="2058077" cy="782726"/>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lphea-web.png"/>
                    <pic:cNvPicPr/>
                  </pic:nvPicPr>
                  <pic:blipFill>
                    <a:blip r:embed="rId9">
                      <a:extLst>
                        <a:ext uri="{28A0092B-C50C-407E-A947-70E740481C1C}">
                          <a14:useLocalDpi xmlns:a14="http://schemas.microsoft.com/office/drawing/2010/main" val="0"/>
                        </a:ext>
                      </a:extLst>
                    </a:blip>
                    <a:stretch>
                      <a:fillRect/>
                    </a:stretch>
                  </pic:blipFill>
                  <pic:spPr>
                    <a:xfrm>
                      <a:off x="0" y="0"/>
                      <a:ext cx="2058077" cy="782726"/>
                    </a:xfrm>
                    <a:prstGeom prst="rect">
                      <a:avLst/>
                    </a:prstGeom>
                  </pic:spPr>
                </pic:pic>
              </a:graphicData>
            </a:graphic>
            <wp14:sizeRelH relativeFrom="page">
              <wp14:pctWidth>0</wp14:pctWidth>
            </wp14:sizeRelH>
            <wp14:sizeRelV relativeFrom="page">
              <wp14:pctHeight>0</wp14:pctHeight>
            </wp14:sizeRelV>
          </wp:anchor>
        </w:drawing>
      </w:r>
    </w:p>
    <w:p w:rsidR="00D27497" w:rsidRPr="003E59A2" w:rsidRDefault="003E59A2" w:rsidP="00B351D9">
      <w:pPr>
        <w:pStyle w:val="Corpsdetexte"/>
        <w:spacing w:before="64"/>
        <w:ind w:right="567"/>
        <w:jc w:val="center"/>
        <w:rPr>
          <w:rFonts w:asciiTheme="minorHAnsi" w:hAnsiTheme="minorHAnsi"/>
          <w:b/>
          <w:sz w:val="22"/>
          <w:szCs w:val="22"/>
          <w:u w:val="single"/>
          <w:lang w:val="fr-FR"/>
        </w:rPr>
      </w:pPr>
      <w:r w:rsidRPr="003E59A2">
        <w:rPr>
          <w:rFonts w:asciiTheme="minorHAnsi" w:hAnsiTheme="minorHAnsi"/>
          <w:b/>
          <w:sz w:val="22"/>
          <w:szCs w:val="22"/>
          <w:u w:val="single"/>
          <w:lang w:val="fr-FR"/>
        </w:rPr>
        <w:t>CONDITIONS GENERALES DE VENTE ET</w:t>
      </w:r>
      <w:r w:rsidR="00FD78D1" w:rsidRPr="003E59A2">
        <w:rPr>
          <w:rFonts w:asciiTheme="minorHAnsi" w:hAnsiTheme="minorHAnsi"/>
          <w:b/>
          <w:sz w:val="22"/>
          <w:szCs w:val="22"/>
          <w:u w:val="single"/>
          <w:lang w:val="fr-FR"/>
        </w:rPr>
        <w:t xml:space="preserve"> </w:t>
      </w:r>
    </w:p>
    <w:p w:rsidR="00FD78D1" w:rsidRPr="003E59A2" w:rsidRDefault="00FD78D1" w:rsidP="00B351D9">
      <w:pPr>
        <w:pStyle w:val="Corpsdetexte"/>
        <w:spacing w:before="64"/>
        <w:ind w:right="567"/>
        <w:jc w:val="center"/>
        <w:rPr>
          <w:rFonts w:asciiTheme="minorHAnsi" w:hAnsiTheme="minorHAnsi"/>
          <w:b/>
          <w:sz w:val="22"/>
          <w:szCs w:val="22"/>
          <w:u w:val="single"/>
          <w:lang w:val="fr-FR"/>
        </w:rPr>
      </w:pPr>
      <w:r w:rsidRPr="003E59A2">
        <w:rPr>
          <w:rFonts w:asciiTheme="minorHAnsi" w:hAnsiTheme="minorHAnsi"/>
          <w:b/>
          <w:sz w:val="22"/>
          <w:szCs w:val="22"/>
          <w:u w:val="single"/>
          <w:lang w:val="fr-FR"/>
        </w:rPr>
        <w:t>DE DELIVRANCE DES DROITS D’ENTREE</w:t>
      </w:r>
    </w:p>
    <w:p w:rsidR="00FD78D1" w:rsidRPr="003E59A2" w:rsidRDefault="003E59A2" w:rsidP="003E59A2">
      <w:pPr>
        <w:pStyle w:val="Corpsdetexte"/>
        <w:tabs>
          <w:tab w:val="left" w:pos="1620"/>
        </w:tabs>
        <w:spacing w:before="64"/>
        <w:ind w:right="567"/>
        <w:jc w:val="both"/>
        <w:rPr>
          <w:rFonts w:asciiTheme="minorHAnsi" w:hAnsiTheme="minorHAnsi"/>
          <w:lang w:val="fr-FR"/>
        </w:rPr>
      </w:pPr>
      <w:r w:rsidRPr="003E59A2">
        <w:rPr>
          <w:rFonts w:asciiTheme="minorHAnsi" w:hAnsiTheme="minorHAnsi"/>
          <w:lang w:val="fr-FR"/>
        </w:rPr>
        <w:tab/>
      </w:r>
    </w:p>
    <w:p w:rsidR="00F856A6" w:rsidRPr="003E59A2" w:rsidRDefault="00F856A6" w:rsidP="00B351D9">
      <w:pPr>
        <w:pStyle w:val="Corpsdetexte"/>
        <w:ind w:right="567"/>
        <w:jc w:val="both"/>
        <w:rPr>
          <w:rFonts w:asciiTheme="minorHAnsi" w:hAnsiTheme="minorHAnsi"/>
          <w:lang w:val="fr-FR"/>
        </w:rPr>
      </w:pPr>
    </w:p>
    <w:p w:rsidR="00FD78D1" w:rsidRPr="003E59A2" w:rsidRDefault="00FD78D1" w:rsidP="00B351D9">
      <w:pPr>
        <w:pStyle w:val="Corpsdetexte"/>
        <w:spacing w:before="64"/>
        <w:ind w:left="142" w:right="567"/>
        <w:jc w:val="both"/>
        <w:rPr>
          <w:rFonts w:asciiTheme="minorHAnsi" w:hAnsiTheme="minorHAnsi"/>
          <w:b/>
          <w:sz w:val="20"/>
          <w:u w:val="single"/>
          <w:lang w:val="fr-FR"/>
        </w:rPr>
      </w:pPr>
      <w:r w:rsidRPr="003E59A2">
        <w:rPr>
          <w:rFonts w:asciiTheme="minorHAnsi" w:hAnsiTheme="minorHAnsi"/>
          <w:b/>
          <w:sz w:val="20"/>
          <w:lang w:val="fr-FR"/>
        </w:rPr>
        <w:t>Art 1</w:t>
      </w:r>
      <w:r w:rsidRPr="003E59A2">
        <w:rPr>
          <w:rFonts w:asciiTheme="minorHAnsi" w:hAnsiTheme="minorHAnsi"/>
          <w:b/>
          <w:sz w:val="20"/>
          <w:u w:val="single"/>
          <w:lang w:val="fr-FR"/>
        </w:rPr>
        <w:t xml:space="preserve"> Préambule</w:t>
      </w:r>
    </w:p>
    <w:p w:rsidR="00890505" w:rsidRPr="003E59A2" w:rsidRDefault="007A5199" w:rsidP="00B351D9">
      <w:pPr>
        <w:pStyle w:val="Corpsdetexte"/>
        <w:spacing w:before="64"/>
        <w:ind w:left="142" w:right="567"/>
        <w:jc w:val="both"/>
        <w:rPr>
          <w:rFonts w:asciiTheme="minorHAnsi" w:hAnsiTheme="minorHAnsi"/>
          <w:lang w:val="fr-FR"/>
        </w:rPr>
      </w:pPr>
      <w:r w:rsidRPr="003E59A2">
        <w:rPr>
          <w:rFonts w:asciiTheme="minorHAnsi" w:hAnsiTheme="minorHAnsi"/>
          <w:lang w:val="fr-FR"/>
        </w:rPr>
        <w:t>Les présentes conditions générales de vente font l’objet d’un affichage à l’entrée de l’établissement. Elles sont annexées à l’ensemble des contrats d’abonnement.</w:t>
      </w:r>
      <w:r w:rsidRPr="003E59A2">
        <w:rPr>
          <w:rFonts w:asciiTheme="minorHAnsi" w:hAnsiTheme="minorHAnsi"/>
          <w:spacing w:val="-4"/>
          <w:lang w:val="fr-FR"/>
        </w:rPr>
        <w:t xml:space="preserve"> </w:t>
      </w:r>
      <w:r w:rsidRPr="003E59A2">
        <w:rPr>
          <w:rFonts w:asciiTheme="minorHAnsi" w:hAnsiTheme="minorHAnsi"/>
          <w:lang w:val="fr-FR"/>
        </w:rPr>
        <w:t>Tout</w:t>
      </w:r>
      <w:r w:rsidRPr="003E59A2">
        <w:rPr>
          <w:rFonts w:asciiTheme="minorHAnsi" w:hAnsiTheme="minorHAnsi"/>
          <w:spacing w:val="-4"/>
          <w:lang w:val="fr-FR"/>
        </w:rPr>
        <w:t xml:space="preserve"> </w:t>
      </w:r>
      <w:r w:rsidRPr="003E59A2">
        <w:rPr>
          <w:rFonts w:asciiTheme="minorHAnsi" w:hAnsiTheme="minorHAnsi"/>
          <w:lang w:val="fr-FR"/>
        </w:rPr>
        <w:t>titulaire</w:t>
      </w:r>
      <w:r w:rsidRPr="003E59A2">
        <w:rPr>
          <w:rFonts w:asciiTheme="minorHAnsi" w:hAnsiTheme="minorHAnsi"/>
          <w:spacing w:val="-3"/>
          <w:lang w:val="fr-FR"/>
        </w:rPr>
        <w:t xml:space="preserve"> </w:t>
      </w:r>
      <w:r w:rsidRPr="003E59A2">
        <w:rPr>
          <w:rFonts w:asciiTheme="minorHAnsi" w:hAnsiTheme="minorHAnsi"/>
          <w:lang w:val="fr-FR"/>
        </w:rPr>
        <w:t>d’un</w:t>
      </w:r>
      <w:r w:rsidRPr="003E59A2">
        <w:rPr>
          <w:rFonts w:asciiTheme="minorHAnsi" w:hAnsiTheme="minorHAnsi"/>
          <w:spacing w:val="-5"/>
          <w:lang w:val="fr-FR"/>
        </w:rPr>
        <w:t xml:space="preserve"> </w:t>
      </w:r>
      <w:r w:rsidRPr="003E59A2">
        <w:rPr>
          <w:rFonts w:asciiTheme="minorHAnsi" w:hAnsiTheme="minorHAnsi"/>
          <w:lang w:val="fr-FR"/>
        </w:rPr>
        <w:t>droit</w:t>
      </w:r>
      <w:r w:rsidRPr="003E59A2">
        <w:rPr>
          <w:rFonts w:asciiTheme="minorHAnsi" w:hAnsiTheme="minorHAnsi"/>
          <w:spacing w:val="-4"/>
          <w:lang w:val="fr-FR"/>
        </w:rPr>
        <w:t xml:space="preserve"> </w:t>
      </w:r>
      <w:r w:rsidRPr="003E59A2">
        <w:rPr>
          <w:rFonts w:asciiTheme="minorHAnsi" w:hAnsiTheme="minorHAnsi"/>
          <w:lang w:val="fr-FR"/>
        </w:rPr>
        <w:t>d’entrée</w:t>
      </w:r>
      <w:r w:rsidRPr="003E59A2">
        <w:rPr>
          <w:rFonts w:asciiTheme="minorHAnsi" w:hAnsiTheme="minorHAnsi"/>
          <w:spacing w:val="-5"/>
          <w:lang w:val="fr-FR"/>
        </w:rPr>
        <w:t xml:space="preserve"> </w:t>
      </w:r>
      <w:r w:rsidRPr="003E59A2">
        <w:rPr>
          <w:rFonts w:asciiTheme="minorHAnsi" w:hAnsiTheme="minorHAnsi"/>
          <w:lang w:val="fr-FR"/>
        </w:rPr>
        <w:t>est</w:t>
      </w:r>
      <w:r w:rsidRPr="003E59A2">
        <w:rPr>
          <w:rFonts w:asciiTheme="minorHAnsi" w:hAnsiTheme="minorHAnsi"/>
          <w:spacing w:val="-4"/>
          <w:lang w:val="fr-FR"/>
        </w:rPr>
        <w:t xml:space="preserve"> </w:t>
      </w:r>
      <w:r w:rsidRPr="003E59A2">
        <w:rPr>
          <w:rFonts w:asciiTheme="minorHAnsi" w:hAnsiTheme="minorHAnsi"/>
          <w:lang w:val="fr-FR"/>
        </w:rPr>
        <w:t>réputé</w:t>
      </w:r>
      <w:r w:rsidRPr="003E59A2">
        <w:rPr>
          <w:rFonts w:asciiTheme="minorHAnsi" w:hAnsiTheme="minorHAnsi"/>
          <w:spacing w:val="-5"/>
          <w:lang w:val="fr-FR"/>
        </w:rPr>
        <w:t xml:space="preserve"> </w:t>
      </w:r>
      <w:r w:rsidRPr="003E59A2">
        <w:rPr>
          <w:rFonts w:asciiTheme="minorHAnsi" w:hAnsiTheme="minorHAnsi"/>
          <w:lang w:val="fr-FR"/>
        </w:rPr>
        <w:t>avoir</w:t>
      </w:r>
      <w:r w:rsidRPr="003E59A2">
        <w:rPr>
          <w:rFonts w:asciiTheme="minorHAnsi" w:hAnsiTheme="minorHAnsi"/>
          <w:spacing w:val="-2"/>
          <w:lang w:val="fr-FR"/>
        </w:rPr>
        <w:t xml:space="preserve"> </w:t>
      </w:r>
      <w:r w:rsidRPr="003E59A2">
        <w:rPr>
          <w:rFonts w:asciiTheme="minorHAnsi" w:hAnsiTheme="minorHAnsi"/>
          <w:lang w:val="fr-FR"/>
        </w:rPr>
        <w:t>pris</w:t>
      </w:r>
      <w:r w:rsidRPr="003E59A2">
        <w:rPr>
          <w:rFonts w:asciiTheme="minorHAnsi" w:hAnsiTheme="minorHAnsi"/>
          <w:spacing w:val="-5"/>
          <w:lang w:val="fr-FR"/>
        </w:rPr>
        <w:t xml:space="preserve"> </w:t>
      </w:r>
      <w:r w:rsidRPr="003E59A2">
        <w:rPr>
          <w:rFonts w:asciiTheme="minorHAnsi" w:hAnsiTheme="minorHAnsi"/>
          <w:lang w:val="fr-FR"/>
        </w:rPr>
        <w:t>connaissance</w:t>
      </w:r>
      <w:r w:rsidRPr="003E59A2">
        <w:rPr>
          <w:rFonts w:asciiTheme="minorHAnsi" w:hAnsiTheme="minorHAnsi"/>
          <w:spacing w:val="-3"/>
          <w:lang w:val="fr-FR"/>
        </w:rPr>
        <w:t xml:space="preserve"> </w:t>
      </w:r>
      <w:r w:rsidRPr="003E59A2">
        <w:rPr>
          <w:rFonts w:asciiTheme="minorHAnsi" w:hAnsiTheme="minorHAnsi"/>
          <w:lang w:val="fr-FR"/>
        </w:rPr>
        <w:t>et</w:t>
      </w:r>
      <w:r w:rsidRPr="003E59A2">
        <w:rPr>
          <w:rFonts w:asciiTheme="minorHAnsi" w:hAnsiTheme="minorHAnsi"/>
          <w:spacing w:val="-4"/>
          <w:lang w:val="fr-FR"/>
        </w:rPr>
        <w:t xml:space="preserve"> </w:t>
      </w:r>
      <w:r w:rsidRPr="003E59A2">
        <w:rPr>
          <w:rFonts w:asciiTheme="minorHAnsi" w:hAnsiTheme="minorHAnsi"/>
          <w:lang w:val="fr-FR"/>
        </w:rPr>
        <w:t>avoir</w:t>
      </w:r>
      <w:r w:rsidRPr="003E59A2">
        <w:rPr>
          <w:rFonts w:asciiTheme="minorHAnsi" w:hAnsiTheme="minorHAnsi"/>
          <w:spacing w:val="-4"/>
          <w:lang w:val="fr-FR"/>
        </w:rPr>
        <w:t xml:space="preserve"> </w:t>
      </w:r>
      <w:r w:rsidRPr="003E59A2">
        <w:rPr>
          <w:rFonts w:asciiTheme="minorHAnsi" w:hAnsiTheme="minorHAnsi"/>
          <w:lang w:val="fr-FR"/>
        </w:rPr>
        <w:t>accepté</w:t>
      </w:r>
      <w:r w:rsidRPr="003E59A2">
        <w:rPr>
          <w:rFonts w:asciiTheme="minorHAnsi" w:hAnsiTheme="minorHAnsi"/>
          <w:spacing w:val="-5"/>
          <w:lang w:val="fr-FR"/>
        </w:rPr>
        <w:t xml:space="preserve"> </w:t>
      </w:r>
      <w:r w:rsidRPr="003E59A2">
        <w:rPr>
          <w:rFonts w:asciiTheme="minorHAnsi" w:hAnsiTheme="minorHAnsi"/>
          <w:lang w:val="fr-FR"/>
        </w:rPr>
        <w:t>l’ensemble</w:t>
      </w:r>
      <w:r w:rsidRPr="003E59A2">
        <w:rPr>
          <w:rFonts w:asciiTheme="minorHAnsi" w:hAnsiTheme="minorHAnsi"/>
          <w:spacing w:val="-5"/>
          <w:lang w:val="fr-FR"/>
        </w:rPr>
        <w:t xml:space="preserve"> </w:t>
      </w:r>
      <w:r w:rsidRPr="003E59A2">
        <w:rPr>
          <w:rFonts w:asciiTheme="minorHAnsi" w:hAnsiTheme="minorHAnsi"/>
          <w:lang w:val="fr-FR"/>
        </w:rPr>
        <w:t>des</w:t>
      </w:r>
      <w:r w:rsidRPr="003E59A2">
        <w:rPr>
          <w:rFonts w:asciiTheme="minorHAnsi" w:hAnsiTheme="minorHAnsi"/>
          <w:spacing w:val="-5"/>
          <w:lang w:val="fr-FR"/>
        </w:rPr>
        <w:t xml:space="preserve"> </w:t>
      </w:r>
      <w:r w:rsidRPr="003E59A2">
        <w:rPr>
          <w:rFonts w:asciiTheme="minorHAnsi" w:hAnsiTheme="minorHAnsi"/>
          <w:lang w:val="fr-FR"/>
        </w:rPr>
        <w:t>conditions</w:t>
      </w:r>
      <w:r w:rsidRPr="003E59A2">
        <w:rPr>
          <w:rFonts w:asciiTheme="minorHAnsi" w:hAnsiTheme="minorHAnsi"/>
          <w:spacing w:val="-5"/>
          <w:lang w:val="fr-FR"/>
        </w:rPr>
        <w:t xml:space="preserve"> </w:t>
      </w:r>
      <w:r w:rsidRPr="003E59A2">
        <w:rPr>
          <w:rFonts w:asciiTheme="minorHAnsi" w:hAnsiTheme="minorHAnsi"/>
          <w:lang w:val="fr-FR"/>
        </w:rPr>
        <w:t>générales</w:t>
      </w:r>
      <w:r w:rsidRPr="003E59A2">
        <w:rPr>
          <w:rFonts w:asciiTheme="minorHAnsi" w:hAnsiTheme="minorHAnsi"/>
          <w:spacing w:val="-5"/>
          <w:lang w:val="fr-FR"/>
        </w:rPr>
        <w:t xml:space="preserve"> </w:t>
      </w:r>
      <w:r w:rsidRPr="003E59A2">
        <w:rPr>
          <w:rFonts w:asciiTheme="minorHAnsi" w:hAnsiTheme="minorHAnsi"/>
          <w:lang w:val="fr-FR"/>
        </w:rPr>
        <w:t>de</w:t>
      </w:r>
      <w:r w:rsidRPr="003E59A2">
        <w:rPr>
          <w:rFonts w:asciiTheme="minorHAnsi" w:hAnsiTheme="minorHAnsi"/>
          <w:spacing w:val="-5"/>
          <w:lang w:val="fr-FR"/>
        </w:rPr>
        <w:t xml:space="preserve"> </w:t>
      </w:r>
      <w:r w:rsidRPr="003E59A2">
        <w:rPr>
          <w:rFonts w:asciiTheme="minorHAnsi" w:hAnsiTheme="minorHAnsi"/>
          <w:lang w:val="fr-FR"/>
        </w:rPr>
        <w:t>vente,</w:t>
      </w:r>
      <w:r w:rsidRPr="003E59A2">
        <w:rPr>
          <w:rFonts w:asciiTheme="minorHAnsi" w:hAnsiTheme="minorHAnsi"/>
          <w:spacing w:val="-4"/>
          <w:lang w:val="fr-FR"/>
        </w:rPr>
        <w:t xml:space="preserve"> </w:t>
      </w:r>
      <w:r w:rsidRPr="003E59A2">
        <w:rPr>
          <w:rFonts w:asciiTheme="minorHAnsi" w:hAnsiTheme="minorHAnsi"/>
          <w:lang w:val="fr-FR"/>
        </w:rPr>
        <w:t>et</w:t>
      </w:r>
      <w:r w:rsidRPr="003E59A2">
        <w:rPr>
          <w:rFonts w:asciiTheme="minorHAnsi" w:hAnsiTheme="minorHAnsi"/>
          <w:spacing w:val="-4"/>
          <w:lang w:val="fr-FR"/>
        </w:rPr>
        <w:t xml:space="preserve"> </w:t>
      </w:r>
      <w:r w:rsidRPr="003E59A2">
        <w:rPr>
          <w:rFonts w:asciiTheme="minorHAnsi" w:hAnsiTheme="minorHAnsi"/>
          <w:lang w:val="fr-FR"/>
        </w:rPr>
        <w:t>ce préalablement à tout achat dudit droit d’entrée quel qu’il</w:t>
      </w:r>
      <w:r w:rsidRPr="003E59A2">
        <w:rPr>
          <w:rFonts w:asciiTheme="minorHAnsi" w:hAnsiTheme="minorHAnsi"/>
          <w:spacing w:val="-15"/>
          <w:lang w:val="fr-FR"/>
        </w:rPr>
        <w:t xml:space="preserve"> </w:t>
      </w:r>
      <w:r w:rsidRPr="003E59A2">
        <w:rPr>
          <w:rFonts w:asciiTheme="minorHAnsi" w:hAnsiTheme="minorHAnsi"/>
          <w:lang w:val="fr-FR"/>
        </w:rPr>
        <w:t>soit.</w:t>
      </w:r>
    </w:p>
    <w:p w:rsidR="00890505" w:rsidRPr="003E59A2" w:rsidRDefault="007A5199" w:rsidP="00B351D9">
      <w:pPr>
        <w:pStyle w:val="Corpsdetexte"/>
        <w:spacing w:before="1"/>
        <w:ind w:left="124" w:right="567"/>
        <w:jc w:val="both"/>
        <w:rPr>
          <w:rFonts w:asciiTheme="minorHAnsi" w:hAnsiTheme="minorHAnsi"/>
          <w:lang w:val="fr-FR"/>
        </w:rPr>
      </w:pPr>
      <w:r w:rsidRPr="003E59A2">
        <w:rPr>
          <w:rFonts w:asciiTheme="minorHAnsi" w:hAnsiTheme="minorHAnsi"/>
          <w:lang w:val="fr-FR"/>
        </w:rPr>
        <w:t>Les</w:t>
      </w:r>
      <w:r w:rsidRPr="003E59A2">
        <w:rPr>
          <w:rFonts w:asciiTheme="minorHAnsi" w:hAnsiTheme="minorHAnsi"/>
          <w:spacing w:val="-12"/>
          <w:lang w:val="fr-FR"/>
        </w:rPr>
        <w:t xml:space="preserve"> </w:t>
      </w:r>
      <w:r w:rsidRPr="003E59A2">
        <w:rPr>
          <w:rFonts w:asciiTheme="minorHAnsi" w:hAnsiTheme="minorHAnsi"/>
          <w:lang w:val="fr-FR"/>
        </w:rPr>
        <w:t>présentes</w:t>
      </w:r>
      <w:r w:rsidRPr="003E59A2">
        <w:rPr>
          <w:rFonts w:asciiTheme="minorHAnsi" w:hAnsiTheme="minorHAnsi"/>
          <w:spacing w:val="-12"/>
          <w:lang w:val="fr-FR"/>
        </w:rPr>
        <w:t xml:space="preserve"> </w:t>
      </w:r>
      <w:r w:rsidRPr="003E59A2">
        <w:rPr>
          <w:rFonts w:asciiTheme="minorHAnsi" w:hAnsiTheme="minorHAnsi"/>
          <w:lang w:val="fr-FR"/>
        </w:rPr>
        <w:t>conditions</w:t>
      </w:r>
      <w:r w:rsidRPr="003E59A2">
        <w:rPr>
          <w:rFonts w:asciiTheme="minorHAnsi" w:hAnsiTheme="minorHAnsi"/>
          <w:spacing w:val="-12"/>
          <w:lang w:val="fr-FR"/>
        </w:rPr>
        <w:t xml:space="preserve"> </w:t>
      </w:r>
      <w:r w:rsidRPr="003E59A2">
        <w:rPr>
          <w:rFonts w:asciiTheme="minorHAnsi" w:hAnsiTheme="minorHAnsi"/>
          <w:lang w:val="fr-FR"/>
        </w:rPr>
        <w:t>générales</w:t>
      </w:r>
      <w:r w:rsidRPr="003E59A2">
        <w:rPr>
          <w:rFonts w:asciiTheme="minorHAnsi" w:hAnsiTheme="minorHAnsi"/>
          <w:spacing w:val="-12"/>
          <w:lang w:val="fr-FR"/>
        </w:rPr>
        <w:t xml:space="preserve"> </w:t>
      </w:r>
      <w:r w:rsidRPr="003E59A2">
        <w:rPr>
          <w:rFonts w:asciiTheme="minorHAnsi" w:hAnsiTheme="minorHAnsi"/>
          <w:lang w:val="fr-FR"/>
        </w:rPr>
        <w:t>de</w:t>
      </w:r>
      <w:r w:rsidRPr="003E59A2">
        <w:rPr>
          <w:rFonts w:asciiTheme="minorHAnsi" w:hAnsiTheme="minorHAnsi"/>
          <w:spacing w:val="-12"/>
          <w:lang w:val="fr-FR"/>
        </w:rPr>
        <w:t xml:space="preserve"> </w:t>
      </w:r>
      <w:r w:rsidRPr="003E59A2">
        <w:rPr>
          <w:rFonts w:asciiTheme="minorHAnsi" w:hAnsiTheme="minorHAnsi"/>
          <w:lang w:val="fr-FR"/>
        </w:rPr>
        <w:t>vente</w:t>
      </w:r>
      <w:r w:rsidRPr="003E59A2">
        <w:rPr>
          <w:rFonts w:asciiTheme="minorHAnsi" w:hAnsiTheme="minorHAnsi"/>
          <w:spacing w:val="-11"/>
          <w:lang w:val="fr-FR"/>
        </w:rPr>
        <w:t xml:space="preserve"> </w:t>
      </w:r>
      <w:r w:rsidRPr="003E59A2">
        <w:rPr>
          <w:rFonts w:asciiTheme="minorHAnsi" w:hAnsiTheme="minorHAnsi"/>
          <w:lang w:val="fr-FR"/>
        </w:rPr>
        <w:t>sont</w:t>
      </w:r>
      <w:r w:rsidRPr="003E59A2">
        <w:rPr>
          <w:rFonts w:asciiTheme="minorHAnsi" w:hAnsiTheme="minorHAnsi"/>
          <w:spacing w:val="-11"/>
          <w:lang w:val="fr-FR"/>
        </w:rPr>
        <w:t xml:space="preserve"> </w:t>
      </w:r>
      <w:r w:rsidRPr="003E59A2">
        <w:rPr>
          <w:rFonts w:asciiTheme="minorHAnsi" w:hAnsiTheme="minorHAnsi"/>
          <w:lang w:val="fr-FR"/>
        </w:rPr>
        <w:t>amenées</w:t>
      </w:r>
      <w:r w:rsidRPr="003E59A2">
        <w:rPr>
          <w:rFonts w:asciiTheme="minorHAnsi" w:hAnsiTheme="minorHAnsi"/>
          <w:spacing w:val="-12"/>
          <w:lang w:val="fr-FR"/>
        </w:rPr>
        <w:t xml:space="preserve"> </w:t>
      </w:r>
      <w:r w:rsidRPr="003E59A2">
        <w:rPr>
          <w:rFonts w:asciiTheme="minorHAnsi" w:hAnsiTheme="minorHAnsi"/>
          <w:lang w:val="fr-FR"/>
        </w:rPr>
        <w:t>à</w:t>
      </w:r>
      <w:r w:rsidRPr="003E59A2">
        <w:rPr>
          <w:rFonts w:asciiTheme="minorHAnsi" w:hAnsiTheme="minorHAnsi"/>
          <w:spacing w:val="-11"/>
          <w:lang w:val="fr-FR"/>
        </w:rPr>
        <w:t xml:space="preserve"> </w:t>
      </w:r>
      <w:r w:rsidRPr="003E59A2">
        <w:rPr>
          <w:rFonts w:asciiTheme="minorHAnsi" w:hAnsiTheme="minorHAnsi"/>
          <w:lang w:val="fr-FR"/>
        </w:rPr>
        <w:t>évoluer</w:t>
      </w:r>
      <w:r w:rsidRPr="003E59A2">
        <w:rPr>
          <w:rFonts w:asciiTheme="minorHAnsi" w:hAnsiTheme="minorHAnsi"/>
          <w:spacing w:val="-11"/>
          <w:lang w:val="fr-FR"/>
        </w:rPr>
        <w:t xml:space="preserve"> </w:t>
      </w:r>
      <w:r w:rsidRPr="003E59A2">
        <w:rPr>
          <w:rFonts w:asciiTheme="minorHAnsi" w:hAnsiTheme="minorHAnsi"/>
          <w:lang w:val="fr-FR"/>
        </w:rPr>
        <w:t>à</w:t>
      </w:r>
      <w:r w:rsidRPr="003E59A2">
        <w:rPr>
          <w:rFonts w:asciiTheme="minorHAnsi" w:hAnsiTheme="minorHAnsi"/>
          <w:spacing w:val="-11"/>
          <w:lang w:val="fr-FR"/>
        </w:rPr>
        <w:t xml:space="preserve"> </w:t>
      </w:r>
      <w:r w:rsidRPr="003E59A2">
        <w:rPr>
          <w:rFonts w:asciiTheme="minorHAnsi" w:hAnsiTheme="minorHAnsi"/>
          <w:lang w:val="fr-FR"/>
        </w:rPr>
        <w:t>tout</w:t>
      </w:r>
      <w:r w:rsidRPr="003E59A2">
        <w:rPr>
          <w:rFonts w:asciiTheme="minorHAnsi" w:hAnsiTheme="minorHAnsi"/>
          <w:spacing w:val="-11"/>
          <w:lang w:val="fr-FR"/>
        </w:rPr>
        <w:t xml:space="preserve"> </w:t>
      </w:r>
      <w:r w:rsidRPr="003E59A2">
        <w:rPr>
          <w:rFonts w:asciiTheme="minorHAnsi" w:hAnsiTheme="minorHAnsi"/>
          <w:lang w:val="fr-FR"/>
        </w:rPr>
        <w:t>moment.</w:t>
      </w:r>
      <w:r w:rsidRPr="003E59A2">
        <w:rPr>
          <w:rFonts w:asciiTheme="minorHAnsi" w:hAnsiTheme="minorHAnsi"/>
          <w:spacing w:val="-11"/>
          <w:lang w:val="fr-FR"/>
        </w:rPr>
        <w:t xml:space="preserve"> </w:t>
      </w:r>
      <w:r w:rsidRPr="003E59A2">
        <w:rPr>
          <w:rFonts w:asciiTheme="minorHAnsi" w:hAnsiTheme="minorHAnsi"/>
          <w:lang w:val="fr-FR"/>
        </w:rPr>
        <w:t>Leur</w:t>
      </w:r>
      <w:r w:rsidRPr="003E59A2">
        <w:rPr>
          <w:rFonts w:asciiTheme="minorHAnsi" w:hAnsiTheme="minorHAnsi"/>
          <w:spacing w:val="-11"/>
          <w:lang w:val="fr-FR"/>
        </w:rPr>
        <w:t xml:space="preserve"> </w:t>
      </w:r>
      <w:r w:rsidRPr="003E59A2">
        <w:rPr>
          <w:rFonts w:asciiTheme="minorHAnsi" w:hAnsiTheme="minorHAnsi"/>
          <w:lang w:val="fr-FR"/>
        </w:rPr>
        <w:t>application</w:t>
      </w:r>
      <w:r w:rsidRPr="003E59A2">
        <w:rPr>
          <w:rFonts w:asciiTheme="minorHAnsi" w:hAnsiTheme="minorHAnsi"/>
          <w:spacing w:val="-10"/>
          <w:lang w:val="fr-FR"/>
        </w:rPr>
        <w:t xml:space="preserve"> </w:t>
      </w:r>
      <w:r w:rsidRPr="003E59A2">
        <w:rPr>
          <w:rFonts w:asciiTheme="minorHAnsi" w:hAnsiTheme="minorHAnsi"/>
          <w:lang w:val="fr-FR"/>
        </w:rPr>
        <w:t>entrera</w:t>
      </w:r>
      <w:r w:rsidRPr="003E59A2">
        <w:rPr>
          <w:rFonts w:asciiTheme="minorHAnsi" w:hAnsiTheme="minorHAnsi"/>
          <w:spacing w:val="-11"/>
          <w:lang w:val="fr-FR"/>
        </w:rPr>
        <w:t xml:space="preserve"> </w:t>
      </w:r>
      <w:r w:rsidRPr="003E59A2">
        <w:rPr>
          <w:rFonts w:asciiTheme="minorHAnsi" w:hAnsiTheme="minorHAnsi"/>
          <w:lang w:val="fr-FR"/>
        </w:rPr>
        <w:t>alors</w:t>
      </w:r>
      <w:r w:rsidRPr="003E59A2">
        <w:rPr>
          <w:rFonts w:asciiTheme="minorHAnsi" w:hAnsiTheme="minorHAnsi"/>
          <w:spacing w:val="-12"/>
          <w:lang w:val="fr-FR"/>
        </w:rPr>
        <w:t xml:space="preserve"> </w:t>
      </w:r>
      <w:r w:rsidRPr="003E59A2">
        <w:rPr>
          <w:rFonts w:asciiTheme="minorHAnsi" w:hAnsiTheme="minorHAnsi"/>
          <w:lang w:val="fr-FR"/>
        </w:rPr>
        <w:t>en</w:t>
      </w:r>
      <w:r w:rsidRPr="003E59A2">
        <w:rPr>
          <w:rFonts w:asciiTheme="minorHAnsi" w:hAnsiTheme="minorHAnsi"/>
          <w:spacing w:val="-12"/>
          <w:lang w:val="fr-FR"/>
        </w:rPr>
        <w:t xml:space="preserve"> </w:t>
      </w:r>
      <w:r w:rsidRPr="003E59A2">
        <w:rPr>
          <w:rFonts w:asciiTheme="minorHAnsi" w:hAnsiTheme="minorHAnsi"/>
          <w:lang w:val="fr-FR"/>
        </w:rPr>
        <w:t>vigueur</w:t>
      </w:r>
      <w:r w:rsidRPr="003E59A2">
        <w:rPr>
          <w:rFonts w:asciiTheme="minorHAnsi" w:hAnsiTheme="minorHAnsi"/>
          <w:spacing w:val="-11"/>
          <w:lang w:val="fr-FR"/>
        </w:rPr>
        <w:t xml:space="preserve"> </w:t>
      </w:r>
      <w:r w:rsidRPr="003E59A2">
        <w:rPr>
          <w:rFonts w:asciiTheme="minorHAnsi" w:hAnsiTheme="minorHAnsi"/>
          <w:lang w:val="fr-FR"/>
        </w:rPr>
        <w:t>à</w:t>
      </w:r>
      <w:r w:rsidRPr="003E59A2">
        <w:rPr>
          <w:rFonts w:asciiTheme="minorHAnsi" w:hAnsiTheme="minorHAnsi"/>
          <w:spacing w:val="-5"/>
          <w:lang w:val="fr-FR"/>
        </w:rPr>
        <w:t xml:space="preserve"> </w:t>
      </w:r>
      <w:r w:rsidRPr="003E59A2">
        <w:rPr>
          <w:rFonts w:asciiTheme="minorHAnsi" w:hAnsiTheme="minorHAnsi"/>
          <w:lang w:val="fr-FR"/>
        </w:rPr>
        <w:t>compter</w:t>
      </w:r>
      <w:r w:rsidRPr="003E59A2">
        <w:rPr>
          <w:rFonts w:asciiTheme="minorHAnsi" w:hAnsiTheme="minorHAnsi"/>
          <w:spacing w:val="-11"/>
          <w:lang w:val="fr-FR"/>
        </w:rPr>
        <w:t xml:space="preserve"> </w:t>
      </w:r>
      <w:r w:rsidRPr="003E59A2">
        <w:rPr>
          <w:rFonts w:asciiTheme="minorHAnsi" w:hAnsiTheme="minorHAnsi"/>
          <w:lang w:val="fr-FR"/>
        </w:rPr>
        <w:t>de</w:t>
      </w:r>
      <w:r w:rsidRPr="003E59A2">
        <w:rPr>
          <w:rFonts w:asciiTheme="minorHAnsi" w:hAnsiTheme="minorHAnsi"/>
          <w:spacing w:val="-12"/>
          <w:lang w:val="fr-FR"/>
        </w:rPr>
        <w:t xml:space="preserve"> </w:t>
      </w:r>
      <w:r w:rsidRPr="003E59A2">
        <w:rPr>
          <w:rFonts w:asciiTheme="minorHAnsi" w:hAnsiTheme="minorHAnsi"/>
          <w:lang w:val="fr-FR"/>
        </w:rPr>
        <w:t>leur</w:t>
      </w:r>
      <w:r w:rsidRPr="003E59A2">
        <w:rPr>
          <w:rFonts w:asciiTheme="minorHAnsi" w:hAnsiTheme="minorHAnsi"/>
          <w:spacing w:val="-11"/>
          <w:lang w:val="fr-FR"/>
        </w:rPr>
        <w:t xml:space="preserve"> </w:t>
      </w:r>
      <w:r w:rsidRPr="003E59A2">
        <w:rPr>
          <w:rFonts w:asciiTheme="minorHAnsi" w:hAnsiTheme="minorHAnsi"/>
          <w:lang w:val="fr-FR"/>
        </w:rPr>
        <w:t>affichage et</w:t>
      </w:r>
      <w:r w:rsidRPr="003E59A2">
        <w:rPr>
          <w:rFonts w:asciiTheme="minorHAnsi" w:hAnsiTheme="minorHAnsi"/>
          <w:spacing w:val="-2"/>
          <w:lang w:val="fr-FR"/>
        </w:rPr>
        <w:t xml:space="preserve"> </w:t>
      </w:r>
      <w:r w:rsidRPr="003E59A2">
        <w:rPr>
          <w:rFonts w:asciiTheme="minorHAnsi" w:hAnsiTheme="minorHAnsi"/>
          <w:lang w:val="fr-FR"/>
        </w:rPr>
        <w:t>mise</w:t>
      </w:r>
      <w:r w:rsidRPr="003E59A2">
        <w:rPr>
          <w:rFonts w:asciiTheme="minorHAnsi" w:hAnsiTheme="minorHAnsi"/>
          <w:spacing w:val="-3"/>
          <w:lang w:val="fr-FR"/>
        </w:rPr>
        <w:t xml:space="preserve"> </w:t>
      </w:r>
      <w:r w:rsidRPr="003E59A2">
        <w:rPr>
          <w:rFonts w:asciiTheme="minorHAnsi" w:hAnsiTheme="minorHAnsi"/>
          <w:lang w:val="fr-FR"/>
        </w:rPr>
        <w:t>en</w:t>
      </w:r>
      <w:r w:rsidRPr="003E59A2">
        <w:rPr>
          <w:rFonts w:asciiTheme="minorHAnsi" w:hAnsiTheme="minorHAnsi"/>
          <w:spacing w:val="-3"/>
          <w:lang w:val="fr-FR"/>
        </w:rPr>
        <w:t xml:space="preserve"> </w:t>
      </w:r>
      <w:r w:rsidRPr="003E59A2">
        <w:rPr>
          <w:rFonts w:asciiTheme="minorHAnsi" w:hAnsiTheme="minorHAnsi"/>
          <w:lang w:val="fr-FR"/>
        </w:rPr>
        <w:t>ligne.</w:t>
      </w:r>
      <w:r w:rsidRPr="003E59A2">
        <w:rPr>
          <w:rFonts w:asciiTheme="minorHAnsi" w:hAnsiTheme="minorHAnsi"/>
          <w:spacing w:val="-2"/>
          <w:lang w:val="fr-FR"/>
        </w:rPr>
        <w:t xml:space="preserve"> </w:t>
      </w:r>
      <w:r w:rsidRPr="003E59A2">
        <w:rPr>
          <w:rFonts w:asciiTheme="minorHAnsi" w:hAnsiTheme="minorHAnsi"/>
          <w:lang w:val="fr-FR"/>
        </w:rPr>
        <w:t>Toute</w:t>
      </w:r>
      <w:r w:rsidRPr="003E59A2">
        <w:rPr>
          <w:rFonts w:asciiTheme="minorHAnsi" w:hAnsiTheme="minorHAnsi"/>
          <w:spacing w:val="-4"/>
          <w:lang w:val="fr-FR"/>
        </w:rPr>
        <w:t xml:space="preserve"> </w:t>
      </w:r>
      <w:r w:rsidRPr="003E59A2">
        <w:rPr>
          <w:rFonts w:asciiTheme="minorHAnsi" w:hAnsiTheme="minorHAnsi"/>
          <w:lang w:val="fr-FR"/>
        </w:rPr>
        <w:t>modification</w:t>
      </w:r>
      <w:r w:rsidRPr="003E59A2">
        <w:rPr>
          <w:rFonts w:asciiTheme="minorHAnsi" w:hAnsiTheme="minorHAnsi"/>
          <w:spacing w:val="-3"/>
          <w:lang w:val="fr-FR"/>
        </w:rPr>
        <w:t xml:space="preserve"> </w:t>
      </w:r>
      <w:r w:rsidRPr="003E59A2">
        <w:rPr>
          <w:rFonts w:asciiTheme="minorHAnsi" w:hAnsiTheme="minorHAnsi"/>
          <w:lang w:val="fr-FR"/>
        </w:rPr>
        <w:t>s’applique</w:t>
      </w:r>
      <w:r w:rsidRPr="003E59A2">
        <w:rPr>
          <w:rFonts w:asciiTheme="minorHAnsi" w:hAnsiTheme="minorHAnsi"/>
          <w:spacing w:val="-3"/>
          <w:lang w:val="fr-FR"/>
        </w:rPr>
        <w:t xml:space="preserve"> </w:t>
      </w:r>
      <w:r w:rsidRPr="003E59A2">
        <w:rPr>
          <w:rFonts w:asciiTheme="minorHAnsi" w:hAnsiTheme="minorHAnsi"/>
          <w:lang w:val="fr-FR"/>
        </w:rPr>
        <w:t>aux</w:t>
      </w:r>
      <w:r w:rsidRPr="003E59A2">
        <w:rPr>
          <w:rFonts w:asciiTheme="minorHAnsi" w:hAnsiTheme="minorHAnsi"/>
          <w:spacing w:val="-4"/>
          <w:lang w:val="fr-FR"/>
        </w:rPr>
        <w:t xml:space="preserve"> </w:t>
      </w:r>
      <w:r w:rsidRPr="003E59A2">
        <w:rPr>
          <w:rFonts w:asciiTheme="minorHAnsi" w:hAnsiTheme="minorHAnsi"/>
          <w:lang w:val="fr-FR"/>
        </w:rPr>
        <w:t>contrats</w:t>
      </w:r>
      <w:r w:rsidRPr="003E59A2">
        <w:rPr>
          <w:rFonts w:asciiTheme="minorHAnsi" w:hAnsiTheme="minorHAnsi"/>
          <w:spacing w:val="-1"/>
          <w:lang w:val="fr-FR"/>
        </w:rPr>
        <w:t xml:space="preserve"> </w:t>
      </w:r>
      <w:r w:rsidRPr="003E59A2">
        <w:rPr>
          <w:rFonts w:asciiTheme="minorHAnsi" w:hAnsiTheme="minorHAnsi"/>
          <w:lang w:val="fr-FR"/>
        </w:rPr>
        <w:t>d’abonnement</w:t>
      </w:r>
      <w:r w:rsidRPr="003E59A2">
        <w:rPr>
          <w:rFonts w:asciiTheme="minorHAnsi" w:hAnsiTheme="minorHAnsi"/>
          <w:spacing w:val="-2"/>
          <w:lang w:val="fr-FR"/>
        </w:rPr>
        <w:t xml:space="preserve"> </w:t>
      </w:r>
      <w:r w:rsidRPr="003E59A2">
        <w:rPr>
          <w:rFonts w:asciiTheme="minorHAnsi" w:hAnsiTheme="minorHAnsi"/>
          <w:lang w:val="fr-FR"/>
        </w:rPr>
        <w:t>conclus</w:t>
      </w:r>
      <w:r w:rsidRPr="003E59A2">
        <w:rPr>
          <w:rFonts w:asciiTheme="minorHAnsi" w:hAnsiTheme="minorHAnsi"/>
          <w:spacing w:val="-1"/>
          <w:lang w:val="fr-FR"/>
        </w:rPr>
        <w:t xml:space="preserve"> </w:t>
      </w:r>
      <w:r w:rsidRPr="003E59A2">
        <w:rPr>
          <w:rFonts w:asciiTheme="minorHAnsi" w:hAnsiTheme="minorHAnsi"/>
          <w:lang w:val="fr-FR"/>
        </w:rPr>
        <w:t>postérieurement</w:t>
      </w:r>
      <w:r w:rsidRPr="003E59A2">
        <w:rPr>
          <w:rFonts w:asciiTheme="minorHAnsi" w:hAnsiTheme="minorHAnsi"/>
          <w:spacing w:val="-2"/>
          <w:lang w:val="fr-FR"/>
        </w:rPr>
        <w:t xml:space="preserve"> </w:t>
      </w:r>
      <w:r w:rsidRPr="003E59A2">
        <w:rPr>
          <w:rFonts w:asciiTheme="minorHAnsi" w:hAnsiTheme="minorHAnsi"/>
          <w:lang w:val="fr-FR"/>
        </w:rPr>
        <w:t>à</w:t>
      </w:r>
      <w:r w:rsidRPr="003E59A2">
        <w:rPr>
          <w:rFonts w:asciiTheme="minorHAnsi" w:hAnsiTheme="minorHAnsi"/>
          <w:spacing w:val="-2"/>
          <w:lang w:val="fr-FR"/>
        </w:rPr>
        <w:t xml:space="preserve"> </w:t>
      </w:r>
      <w:r w:rsidRPr="003E59A2">
        <w:rPr>
          <w:rFonts w:asciiTheme="minorHAnsi" w:hAnsiTheme="minorHAnsi"/>
          <w:lang w:val="fr-FR"/>
        </w:rPr>
        <w:t>cette</w:t>
      </w:r>
      <w:r w:rsidRPr="003E59A2">
        <w:rPr>
          <w:rFonts w:asciiTheme="minorHAnsi" w:hAnsiTheme="minorHAnsi"/>
          <w:spacing w:val="-3"/>
          <w:lang w:val="fr-FR"/>
        </w:rPr>
        <w:t xml:space="preserve"> </w:t>
      </w:r>
      <w:r w:rsidRPr="003E59A2">
        <w:rPr>
          <w:rFonts w:asciiTheme="minorHAnsi" w:hAnsiTheme="minorHAnsi"/>
          <w:lang w:val="fr-FR"/>
        </w:rPr>
        <w:t>modification.</w:t>
      </w:r>
    </w:p>
    <w:p w:rsidR="00890505" w:rsidRPr="003E59A2" w:rsidRDefault="007A5199" w:rsidP="00B351D9">
      <w:pPr>
        <w:pStyle w:val="Corpsdetexte"/>
        <w:ind w:left="124" w:right="567"/>
        <w:jc w:val="both"/>
        <w:rPr>
          <w:rFonts w:asciiTheme="minorHAnsi" w:hAnsiTheme="minorHAnsi"/>
          <w:lang w:val="fr-FR"/>
        </w:rPr>
      </w:pPr>
      <w:r w:rsidRPr="003E59A2">
        <w:rPr>
          <w:rFonts w:asciiTheme="minorHAnsi" w:hAnsiTheme="minorHAnsi"/>
          <w:lang w:val="fr-FR"/>
        </w:rPr>
        <w:t>La vente et l’accès au</w:t>
      </w:r>
      <w:r w:rsidR="009D4D91" w:rsidRPr="003E59A2">
        <w:rPr>
          <w:rFonts w:asciiTheme="minorHAnsi" w:hAnsiTheme="minorHAnsi"/>
          <w:lang w:val="fr-FR"/>
        </w:rPr>
        <w:t>x</w:t>
      </w:r>
      <w:r w:rsidRPr="003E59A2">
        <w:rPr>
          <w:rFonts w:asciiTheme="minorHAnsi" w:hAnsiTheme="minorHAnsi"/>
          <w:lang w:val="fr-FR"/>
        </w:rPr>
        <w:t xml:space="preserve"> centre</w:t>
      </w:r>
      <w:r w:rsidR="009D4D91" w:rsidRPr="003E59A2">
        <w:rPr>
          <w:rFonts w:asciiTheme="minorHAnsi" w:hAnsiTheme="minorHAnsi"/>
          <w:lang w:val="fr-FR"/>
        </w:rPr>
        <w:t>s</w:t>
      </w:r>
      <w:r w:rsidRPr="003E59A2">
        <w:rPr>
          <w:rFonts w:asciiTheme="minorHAnsi" w:hAnsiTheme="minorHAnsi"/>
          <w:lang w:val="fr-FR"/>
        </w:rPr>
        <w:t xml:space="preserve"> ALPHEA</w:t>
      </w:r>
      <w:r w:rsidR="009D4D91" w:rsidRPr="003E59A2">
        <w:rPr>
          <w:rFonts w:asciiTheme="minorHAnsi" w:hAnsiTheme="minorHAnsi"/>
          <w:lang w:val="fr-FR"/>
        </w:rPr>
        <w:t xml:space="preserve"> et ARDEA</w:t>
      </w:r>
      <w:r w:rsidRPr="003E59A2">
        <w:rPr>
          <w:rFonts w:asciiTheme="minorHAnsi" w:hAnsiTheme="minorHAnsi"/>
          <w:lang w:val="fr-FR"/>
        </w:rPr>
        <w:t xml:space="preserve"> sont interdits à tout enfant de moins de 8 ans non acco</w:t>
      </w:r>
      <w:r w:rsidR="00340F5A">
        <w:rPr>
          <w:rFonts w:asciiTheme="minorHAnsi" w:hAnsiTheme="minorHAnsi"/>
          <w:lang w:val="fr-FR"/>
        </w:rPr>
        <w:t>mpagné d’une personne majeure. Les cours collectifs sont autorisés à partir de 16 ans. L’espace bien-être est accessible à partir de 16 ans (entre 16 et 18 ans accompagné d’une personne majeure).</w:t>
      </w:r>
    </w:p>
    <w:p w:rsidR="00890505" w:rsidRPr="003E59A2" w:rsidRDefault="00B351D9" w:rsidP="00B351D9">
      <w:pPr>
        <w:pStyle w:val="Corpsdetexte"/>
        <w:spacing w:line="218" w:lineRule="exact"/>
        <w:ind w:left="124" w:right="567"/>
        <w:jc w:val="both"/>
        <w:rPr>
          <w:rFonts w:asciiTheme="minorHAnsi" w:hAnsiTheme="minorHAnsi"/>
          <w:lang w:val="fr-FR"/>
        </w:rPr>
      </w:pPr>
      <w:r w:rsidRPr="003E59A2">
        <w:rPr>
          <w:rFonts w:asciiTheme="minorHAnsi" w:hAnsiTheme="minorHAnsi"/>
          <w:lang w:val="fr-FR"/>
        </w:rPr>
        <w:t>Les caméras e</w:t>
      </w:r>
      <w:r w:rsidR="00B11DE6">
        <w:rPr>
          <w:rFonts w:asciiTheme="minorHAnsi" w:hAnsiTheme="minorHAnsi"/>
          <w:lang w:val="fr-FR"/>
        </w:rPr>
        <w:t>t appareil photos sont interdit</w:t>
      </w:r>
      <w:r w:rsidRPr="003E59A2">
        <w:rPr>
          <w:rFonts w:asciiTheme="minorHAnsi" w:hAnsiTheme="minorHAnsi"/>
          <w:lang w:val="fr-FR"/>
        </w:rPr>
        <w:t xml:space="preserve">s au sein des établissements : Les Bassins d’A. </w:t>
      </w:r>
    </w:p>
    <w:p w:rsidR="00890505" w:rsidRPr="003E59A2" w:rsidRDefault="00890505" w:rsidP="00B351D9">
      <w:pPr>
        <w:pStyle w:val="Corpsdetexte"/>
        <w:spacing w:before="4"/>
        <w:ind w:right="567"/>
        <w:jc w:val="both"/>
        <w:rPr>
          <w:rFonts w:asciiTheme="minorHAnsi" w:hAnsiTheme="minorHAnsi"/>
          <w:sz w:val="16"/>
          <w:lang w:val="fr-FR"/>
        </w:rPr>
      </w:pPr>
    </w:p>
    <w:p w:rsidR="00F856A6" w:rsidRPr="003E59A2" w:rsidRDefault="00F856A6" w:rsidP="00B351D9">
      <w:pPr>
        <w:pStyle w:val="Corpsdetexte"/>
        <w:spacing w:before="4"/>
        <w:ind w:right="567"/>
        <w:jc w:val="both"/>
        <w:rPr>
          <w:rFonts w:asciiTheme="minorHAnsi" w:hAnsiTheme="minorHAnsi"/>
          <w:lang w:val="fr-FR"/>
        </w:rPr>
      </w:pPr>
    </w:p>
    <w:p w:rsidR="00890505" w:rsidRPr="003E59A2" w:rsidRDefault="007A5199" w:rsidP="00B351D9">
      <w:pPr>
        <w:pStyle w:val="Titre2"/>
        <w:ind w:right="567"/>
        <w:jc w:val="both"/>
        <w:rPr>
          <w:rFonts w:asciiTheme="minorHAnsi" w:hAnsiTheme="minorHAnsi"/>
          <w:sz w:val="20"/>
          <w:lang w:val="fr-FR"/>
        </w:rPr>
      </w:pPr>
      <w:r w:rsidRPr="003E59A2">
        <w:rPr>
          <w:rFonts w:asciiTheme="minorHAnsi" w:hAnsiTheme="minorHAnsi"/>
          <w:sz w:val="20"/>
          <w:lang w:val="fr-FR"/>
        </w:rPr>
        <w:t xml:space="preserve">Art 2 </w:t>
      </w:r>
      <w:r w:rsidRPr="003E59A2">
        <w:rPr>
          <w:rFonts w:asciiTheme="minorHAnsi" w:hAnsiTheme="minorHAnsi"/>
          <w:sz w:val="20"/>
          <w:u w:val="single"/>
          <w:lang w:val="fr-FR"/>
        </w:rPr>
        <w:t>Niveaux de tarification</w:t>
      </w:r>
    </w:p>
    <w:p w:rsidR="00890505" w:rsidRPr="003E59A2" w:rsidRDefault="007A5199" w:rsidP="003E59A2">
      <w:pPr>
        <w:pStyle w:val="Corpsdetexte"/>
        <w:spacing w:before="64"/>
        <w:ind w:right="567" w:firstLine="124"/>
        <w:jc w:val="both"/>
        <w:rPr>
          <w:rFonts w:asciiTheme="minorHAnsi" w:hAnsiTheme="minorHAnsi"/>
          <w:lang w:val="fr-FR"/>
        </w:rPr>
      </w:pPr>
      <w:r w:rsidRPr="003E59A2">
        <w:rPr>
          <w:rFonts w:asciiTheme="minorHAnsi" w:hAnsiTheme="minorHAnsi"/>
          <w:lang w:val="fr-FR"/>
        </w:rPr>
        <w:t>Gratuité : Moins de 3 ans</w:t>
      </w:r>
    </w:p>
    <w:p w:rsidR="00997C4D" w:rsidRPr="003E59A2" w:rsidRDefault="007A5199" w:rsidP="00B351D9">
      <w:pPr>
        <w:pStyle w:val="Corpsdetexte"/>
        <w:spacing w:before="1"/>
        <w:ind w:left="124" w:right="567"/>
        <w:jc w:val="both"/>
        <w:rPr>
          <w:rFonts w:asciiTheme="minorHAnsi" w:hAnsiTheme="minorHAnsi"/>
          <w:lang w:val="fr-FR"/>
        </w:rPr>
      </w:pPr>
      <w:r w:rsidRPr="003E59A2">
        <w:rPr>
          <w:rFonts w:asciiTheme="minorHAnsi" w:hAnsiTheme="minorHAnsi"/>
          <w:lang w:val="fr-FR"/>
        </w:rPr>
        <w:t>Tarif ENFANT : de 3 à 17 ans inclus/ demandeurs d’emploi,</w:t>
      </w:r>
      <w:r w:rsidR="00997C4D" w:rsidRPr="003E59A2">
        <w:rPr>
          <w:rFonts w:asciiTheme="minorHAnsi" w:hAnsiTheme="minorHAnsi"/>
          <w:lang w:val="fr-FR"/>
        </w:rPr>
        <w:t xml:space="preserve"> </w:t>
      </w:r>
      <w:r w:rsidR="00B351D9" w:rsidRPr="003E59A2">
        <w:rPr>
          <w:rFonts w:asciiTheme="minorHAnsi" w:hAnsiTheme="minorHAnsi"/>
          <w:lang w:val="fr-FR"/>
        </w:rPr>
        <w:t xml:space="preserve">étudiants, familles nombreuses, </w:t>
      </w:r>
      <w:r w:rsidR="00B351D9" w:rsidRPr="003E59A2">
        <w:rPr>
          <w:rFonts w:asciiTheme="minorHAnsi" w:hAnsiTheme="minorHAnsi"/>
          <w:color w:val="000000" w:themeColor="text1"/>
          <w:lang w:val="fr-FR"/>
        </w:rPr>
        <w:t>PMR</w:t>
      </w:r>
    </w:p>
    <w:p w:rsidR="00890505" w:rsidRPr="003E59A2" w:rsidRDefault="007A5199" w:rsidP="00B351D9">
      <w:pPr>
        <w:pStyle w:val="Corpsdetexte"/>
        <w:spacing w:before="1"/>
        <w:ind w:left="124" w:right="567"/>
        <w:jc w:val="both"/>
        <w:rPr>
          <w:rFonts w:asciiTheme="minorHAnsi" w:hAnsiTheme="minorHAnsi"/>
          <w:lang w:val="fr-FR"/>
        </w:rPr>
      </w:pPr>
      <w:r w:rsidRPr="003E59A2">
        <w:rPr>
          <w:rFonts w:asciiTheme="minorHAnsi" w:hAnsiTheme="minorHAnsi"/>
          <w:lang w:val="fr-FR"/>
        </w:rPr>
        <w:t>Tarif ADULTE : à partir de 18 ans</w:t>
      </w:r>
    </w:p>
    <w:p w:rsidR="00F856A6" w:rsidRPr="003E59A2" w:rsidRDefault="00F856A6" w:rsidP="00B351D9">
      <w:pPr>
        <w:pStyle w:val="Corpsdetexte"/>
        <w:spacing w:before="5"/>
        <w:ind w:right="567"/>
        <w:rPr>
          <w:rFonts w:asciiTheme="minorHAnsi" w:hAnsiTheme="minorHAnsi"/>
          <w:sz w:val="16"/>
          <w:lang w:val="fr-FR"/>
        </w:rPr>
      </w:pPr>
    </w:p>
    <w:p w:rsidR="00890505" w:rsidRPr="003E59A2" w:rsidRDefault="007A5199" w:rsidP="00B351D9">
      <w:pPr>
        <w:pStyle w:val="Titre2"/>
        <w:spacing w:before="0"/>
        <w:ind w:right="567"/>
        <w:rPr>
          <w:rFonts w:asciiTheme="minorHAnsi" w:hAnsiTheme="minorHAnsi"/>
          <w:sz w:val="20"/>
          <w:lang w:val="fr-FR"/>
        </w:rPr>
      </w:pPr>
      <w:r w:rsidRPr="003E59A2">
        <w:rPr>
          <w:rFonts w:asciiTheme="minorHAnsi" w:hAnsiTheme="minorHAnsi"/>
          <w:sz w:val="20"/>
          <w:lang w:val="fr-FR"/>
        </w:rPr>
        <w:t xml:space="preserve">Art 3 </w:t>
      </w:r>
      <w:r w:rsidRPr="003E59A2">
        <w:rPr>
          <w:rFonts w:asciiTheme="minorHAnsi" w:hAnsiTheme="minorHAnsi"/>
          <w:sz w:val="20"/>
          <w:u w:val="single"/>
          <w:lang w:val="fr-FR"/>
        </w:rPr>
        <w:t>Caractéristiques des produits vendus</w:t>
      </w:r>
    </w:p>
    <w:p w:rsidR="00890505" w:rsidRPr="003E59A2" w:rsidRDefault="00890505" w:rsidP="00B351D9">
      <w:pPr>
        <w:pStyle w:val="Corpsdetexte"/>
        <w:spacing w:before="9"/>
        <w:ind w:right="567"/>
        <w:rPr>
          <w:rFonts w:asciiTheme="minorHAnsi" w:hAnsiTheme="minorHAnsi"/>
          <w:b/>
          <w:sz w:val="12"/>
          <w:lang w:val="fr-FR"/>
        </w:rPr>
      </w:pPr>
    </w:p>
    <w:p w:rsidR="00890505" w:rsidRPr="003E59A2" w:rsidRDefault="007A5199" w:rsidP="00B351D9">
      <w:pPr>
        <w:pStyle w:val="Paragraphedeliste"/>
        <w:numPr>
          <w:ilvl w:val="0"/>
          <w:numId w:val="4"/>
        </w:numPr>
        <w:tabs>
          <w:tab w:val="left" w:pos="480"/>
        </w:tabs>
        <w:spacing w:before="64"/>
        <w:ind w:right="567"/>
        <w:rPr>
          <w:rFonts w:asciiTheme="minorHAnsi" w:hAnsiTheme="minorHAnsi"/>
          <w:b/>
          <w:sz w:val="18"/>
          <w:lang w:val="fr-FR"/>
        </w:rPr>
      </w:pPr>
      <w:r w:rsidRPr="003E59A2">
        <w:rPr>
          <w:rFonts w:asciiTheme="minorHAnsi" w:hAnsiTheme="minorHAnsi"/>
          <w:b/>
          <w:sz w:val="18"/>
          <w:lang w:val="fr-FR"/>
        </w:rPr>
        <w:t>CATEGORIE « ENTREES</w:t>
      </w:r>
      <w:r w:rsidRPr="003E59A2">
        <w:rPr>
          <w:rFonts w:asciiTheme="minorHAnsi" w:hAnsiTheme="minorHAnsi"/>
          <w:b/>
          <w:spacing w:val="-9"/>
          <w:sz w:val="18"/>
          <w:lang w:val="fr-FR"/>
        </w:rPr>
        <w:t xml:space="preserve"> </w:t>
      </w:r>
      <w:r w:rsidRPr="003E59A2">
        <w:rPr>
          <w:rFonts w:asciiTheme="minorHAnsi" w:hAnsiTheme="minorHAnsi"/>
          <w:b/>
          <w:sz w:val="18"/>
          <w:lang w:val="fr-FR"/>
        </w:rPr>
        <w:t>»</w:t>
      </w:r>
    </w:p>
    <w:p w:rsidR="00890505" w:rsidRPr="003E59A2" w:rsidRDefault="00890505" w:rsidP="00B351D9">
      <w:pPr>
        <w:pStyle w:val="Corpsdetexte"/>
        <w:spacing w:before="2" w:after="1"/>
        <w:ind w:right="567"/>
        <w:rPr>
          <w:rFonts w:asciiTheme="minorHAnsi" w:hAnsiTheme="minorHAnsi"/>
          <w:b/>
          <w:sz w:val="8"/>
          <w:lang w:val="fr-FR"/>
        </w:rPr>
      </w:pPr>
    </w:p>
    <w:tbl>
      <w:tblPr>
        <w:tblStyle w:val="TableNormal"/>
        <w:tblpPr w:leftFromText="141" w:rightFromText="141" w:vertAnchor="text" w:tblpXSpec="center" w:tblpY="1"/>
        <w:tblOverlap w:val="never"/>
        <w:tblW w:w="10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246"/>
        <w:gridCol w:w="1023"/>
        <w:gridCol w:w="1559"/>
        <w:gridCol w:w="1987"/>
        <w:gridCol w:w="1844"/>
        <w:gridCol w:w="1845"/>
      </w:tblGrid>
      <w:tr w:rsidR="00890505" w:rsidRPr="003E59A2" w:rsidTr="00340F5A">
        <w:trPr>
          <w:trHeight w:hRule="exact" w:val="245"/>
        </w:trPr>
        <w:tc>
          <w:tcPr>
            <w:tcW w:w="7260" w:type="dxa"/>
            <w:gridSpan w:val="5"/>
          </w:tcPr>
          <w:p w:rsidR="00890505" w:rsidRPr="003E59A2" w:rsidRDefault="007A5199" w:rsidP="00B351D9">
            <w:pPr>
              <w:pStyle w:val="TableParagraph"/>
              <w:spacing w:line="186" w:lineRule="exact"/>
              <w:ind w:left="2767"/>
              <w:jc w:val="center"/>
              <w:rPr>
                <w:rFonts w:asciiTheme="minorHAnsi" w:hAnsiTheme="minorHAnsi"/>
                <w:b/>
                <w:sz w:val="18"/>
                <w:szCs w:val="18"/>
                <w:lang w:val="fr-FR"/>
              </w:rPr>
            </w:pPr>
            <w:r w:rsidRPr="003E59A2">
              <w:rPr>
                <w:rFonts w:asciiTheme="minorHAnsi" w:hAnsiTheme="minorHAnsi"/>
                <w:b/>
                <w:sz w:val="18"/>
                <w:szCs w:val="18"/>
                <w:lang w:val="fr-FR"/>
              </w:rPr>
              <w:t>ENTREE UNITAIRE</w:t>
            </w:r>
          </w:p>
        </w:tc>
        <w:tc>
          <w:tcPr>
            <w:tcW w:w="3687" w:type="dxa"/>
            <w:gridSpan w:val="2"/>
          </w:tcPr>
          <w:p w:rsidR="00890505" w:rsidRPr="003E59A2" w:rsidRDefault="007A5199" w:rsidP="00B351D9">
            <w:pPr>
              <w:pStyle w:val="TableParagraph"/>
              <w:spacing w:before="14"/>
              <w:ind w:left="457"/>
              <w:jc w:val="center"/>
              <w:rPr>
                <w:rFonts w:asciiTheme="minorHAnsi" w:hAnsiTheme="minorHAnsi"/>
                <w:b/>
                <w:sz w:val="18"/>
                <w:szCs w:val="18"/>
                <w:lang w:val="fr-FR"/>
              </w:rPr>
            </w:pPr>
            <w:r w:rsidRPr="003E59A2">
              <w:rPr>
                <w:rFonts w:asciiTheme="minorHAnsi" w:hAnsiTheme="minorHAnsi"/>
                <w:b/>
                <w:sz w:val="18"/>
                <w:szCs w:val="18"/>
                <w:lang w:val="fr-FR"/>
              </w:rPr>
              <w:t>CARTE DE 10 ENTREES</w:t>
            </w:r>
          </w:p>
        </w:tc>
      </w:tr>
      <w:tr w:rsidR="00B33869" w:rsidRPr="00B33869" w:rsidTr="00340F5A">
        <w:trPr>
          <w:trHeight w:hRule="exact" w:val="546"/>
        </w:trPr>
        <w:tc>
          <w:tcPr>
            <w:tcW w:w="1448" w:type="dxa"/>
          </w:tcPr>
          <w:p w:rsidR="00B33869" w:rsidRPr="003E59A2" w:rsidRDefault="00B33869" w:rsidP="00B351D9">
            <w:pPr>
              <w:pStyle w:val="TableParagraph"/>
              <w:jc w:val="center"/>
              <w:rPr>
                <w:rFonts w:asciiTheme="minorHAnsi" w:hAnsiTheme="minorHAnsi"/>
                <w:b/>
                <w:sz w:val="18"/>
                <w:szCs w:val="18"/>
                <w:lang w:val="fr-FR"/>
              </w:rPr>
            </w:pPr>
          </w:p>
          <w:p w:rsidR="00B33869" w:rsidRPr="003E59A2" w:rsidRDefault="00B33869" w:rsidP="00B351D9">
            <w:pPr>
              <w:pStyle w:val="TableParagraph"/>
              <w:ind w:left="146"/>
              <w:jc w:val="center"/>
              <w:rPr>
                <w:rFonts w:asciiTheme="minorHAnsi" w:hAnsiTheme="minorHAnsi"/>
                <w:sz w:val="18"/>
                <w:szCs w:val="18"/>
                <w:lang w:val="fr-FR"/>
              </w:rPr>
            </w:pPr>
            <w:r w:rsidRPr="003E59A2">
              <w:rPr>
                <w:rFonts w:asciiTheme="minorHAnsi" w:hAnsiTheme="minorHAnsi"/>
                <w:sz w:val="18"/>
                <w:szCs w:val="18"/>
                <w:lang w:val="fr-FR"/>
              </w:rPr>
              <w:t>EVENEMENTIEL</w:t>
            </w:r>
          </w:p>
        </w:tc>
        <w:tc>
          <w:tcPr>
            <w:tcW w:w="1245" w:type="dxa"/>
          </w:tcPr>
          <w:p w:rsidR="00B33869" w:rsidRPr="003E59A2" w:rsidRDefault="00B33869" w:rsidP="00B351D9">
            <w:pPr>
              <w:pStyle w:val="TableParagraph"/>
              <w:jc w:val="center"/>
              <w:rPr>
                <w:rFonts w:asciiTheme="minorHAnsi" w:hAnsiTheme="minorHAnsi"/>
                <w:b/>
                <w:sz w:val="18"/>
                <w:szCs w:val="18"/>
                <w:lang w:val="fr-FR"/>
              </w:rPr>
            </w:pPr>
          </w:p>
          <w:p w:rsidR="00B33869" w:rsidRPr="003E59A2" w:rsidRDefault="00B33869" w:rsidP="00B351D9">
            <w:pPr>
              <w:pStyle w:val="TableParagraph"/>
              <w:ind w:left="134"/>
              <w:jc w:val="center"/>
              <w:rPr>
                <w:rFonts w:asciiTheme="minorHAnsi" w:hAnsiTheme="minorHAnsi"/>
                <w:sz w:val="18"/>
                <w:szCs w:val="18"/>
                <w:lang w:val="fr-FR"/>
              </w:rPr>
            </w:pPr>
            <w:r w:rsidRPr="003E59A2">
              <w:rPr>
                <w:rFonts w:asciiTheme="minorHAnsi" w:hAnsiTheme="minorHAnsi"/>
                <w:sz w:val="18"/>
                <w:szCs w:val="18"/>
                <w:lang w:val="fr-FR"/>
              </w:rPr>
              <w:t>AQUATIQUE</w:t>
            </w:r>
          </w:p>
        </w:tc>
        <w:tc>
          <w:tcPr>
            <w:tcW w:w="1023" w:type="dxa"/>
          </w:tcPr>
          <w:p w:rsidR="00B33869" w:rsidRPr="003E59A2" w:rsidRDefault="00B33869" w:rsidP="00B351D9">
            <w:pPr>
              <w:pStyle w:val="TableParagraph"/>
              <w:ind w:left="172"/>
              <w:jc w:val="center"/>
              <w:rPr>
                <w:rFonts w:asciiTheme="minorHAnsi" w:hAnsiTheme="minorHAnsi"/>
                <w:sz w:val="18"/>
                <w:szCs w:val="18"/>
                <w:lang w:val="fr-FR"/>
              </w:rPr>
            </w:pPr>
          </w:p>
          <w:p w:rsidR="00B33869" w:rsidRPr="003E59A2" w:rsidRDefault="00B33869" w:rsidP="00B351D9">
            <w:pPr>
              <w:pStyle w:val="TableParagraph"/>
              <w:ind w:left="172"/>
              <w:rPr>
                <w:rFonts w:asciiTheme="minorHAnsi" w:hAnsiTheme="minorHAnsi"/>
                <w:sz w:val="18"/>
                <w:szCs w:val="18"/>
                <w:lang w:val="fr-FR"/>
              </w:rPr>
            </w:pPr>
            <w:r w:rsidRPr="003E59A2">
              <w:rPr>
                <w:rFonts w:asciiTheme="minorHAnsi" w:hAnsiTheme="minorHAnsi"/>
                <w:sz w:val="18"/>
                <w:szCs w:val="18"/>
                <w:lang w:val="fr-FR"/>
              </w:rPr>
              <w:t>LIBERTE</w:t>
            </w:r>
          </w:p>
          <w:p w:rsidR="00B33869" w:rsidRPr="003E59A2" w:rsidRDefault="00B33869" w:rsidP="00B351D9">
            <w:pPr>
              <w:pStyle w:val="TableParagraph"/>
              <w:ind w:left="172"/>
              <w:jc w:val="center"/>
              <w:rPr>
                <w:rFonts w:asciiTheme="minorHAnsi" w:hAnsiTheme="minorHAnsi"/>
                <w:sz w:val="18"/>
                <w:szCs w:val="18"/>
                <w:lang w:val="fr-FR"/>
              </w:rPr>
            </w:pPr>
          </w:p>
          <w:p w:rsidR="00B33869" w:rsidRPr="003E59A2" w:rsidRDefault="00B33869" w:rsidP="00B351D9">
            <w:pPr>
              <w:pStyle w:val="TableParagraph"/>
              <w:ind w:left="172"/>
              <w:jc w:val="center"/>
              <w:rPr>
                <w:rFonts w:asciiTheme="minorHAnsi" w:hAnsiTheme="minorHAnsi"/>
                <w:sz w:val="18"/>
                <w:szCs w:val="18"/>
                <w:lang w:val="fr-FR"/>
              </w:rPr>
            </w:pPr>
          </w:p>
          <w:p w:rsidR="00B33869" w:rsidRPr="003E59A2" w:rsidRDefault="00B33869" w:rsidP="00B351D9">
            <w:pPr>
              <w:pStyle w:val="TableParagraph"/>
              <w:jc w:val="center"/>
              <w:rPr>
                <w:rFonts w:asciiTheme="minorHAnsi" w:hAnsiTheme="minorHAnsi"/>
                <w:sz w:val="18"/>
                <w:szCs w:val="18"/>
                <w:lang w:val="fr-FR"/>
              </w:rPr>
            </w:pPr>
          </w:p>
        </w:tc>
        <w:tc>
          <w:tcPr>
            <w:tcW w:w="1558" w:type="dxa"/>
          </w:tcPr>
          <w:p w:rsidR="00B33869" w:rsidRPr="003E59A2" w:rsidRDefault="00B33869" w:rsidP="00B351D9">
            <w:pPr>
              <w:pStyle w:val="TableParagraph"/>
              <w:ind w:left="89"/>
              <w:jc w:val="center"/>
              <w:rPr>
                <w:rFonts w:asciiTheme="minorHAnsi" w:hAnsiTheme="minorHAnsi"/>
                <w:sz w:val="18"/>
                <w:szCs w:val="18"/>
                <w:lang w:val="fr-FR"/>
              </w:rPr>
            </w:pPr>
          </w:p>
          <w:p w:rsidR="00B33869" w:rsidRPr="003E59A2" w:rsidRDefault="00B33869" w:rsidP="00B351D9">
            <w:pPr>
              <w:pStyle w:val="TableParagraph"/>
              <w:ind w:left="89"/>
              <w:jc w:val="center"/>
              <w:rPr>
                <w:rFonts w:asciiTheme="minorHAnsi" w:hAnsiTheme="minorHAnsi"/>
                <w:sz w:val="18"/>
                <w:szCs w:val="18"/>
                <w:lang w:val="fr-FR"/>
              </w:rPr>
            </w:pPr>
            <w:r w:rsidRPr="003E59A2">
              <w:rPr>
                <w:rFonts w:asciiTheme="minorHAnsi" w:hAnsiTheme="minorHAnsi"/>
                <w:sz w:val="18"/>
                <w:szCs w:val="18"/>
                <w:lang w:val="fr-FR"/>
              </w:rPr>
              <w:t>DUO LIBERTE</w:t>
            </w:r>
          </w:p>
        </w:tc>
        <w:tc>
          <w:tcPr>
            <w:tcW w:w="1986" w:type="dxa"/>
          </w:tcPr>
          <w:p w:rsidR="00B33869" w:rsidRPr="003E59A2" w:rsidRDefault="00B33869" w:rsidP="00B351D9">
            <w:pPr>
              <w:pStyle w:val="TableParagraph"/>
              <w:jc w:val="center"/>
              <w:rPr>
                <w:rFonts w:asciiTheme="minorHAnsi" w:hAnsiTheme="minorHAnsi"/>
                <w:b/>
                <w:sz w:val="18"/>
                <w:szCs w:val="18"/>
                <w:lang w:val="fr-FR"/>
              </w:rPr>
            </w:pPr>
          </w:p>
          <w:p w:rsidR="00B33869" w:rsidRPr="003E59A2" w:rsidRDefault="00B33869" w:rsidP="00B351D9">
            <w:pPr>
              <w:pStyle w:val="TableParagraph"/>
              <w:ind w:left="235"/>
              <w:jc w:val="center"/>
              <w:rPr>
                <w:rFonts w:asciiTheme="minorHAnsi" w:hAnsiTheme="minorHAnsi"/>
                <w:sz w:val="18"/>
                <w:szCs w:val="18"/>
                <w:lang w:val="fr-FR"/>
              </w:rPr>
            </w:pPr>
            <w:r w:rsidRPr="003E59A2">
              <w:rPr>
                <w:rFonts w:asciiTheme="minorHAnsi" w:hAnsiTheme="minorHAnsi"/>
                <w:sz w:val="18"/>
                <w:szCs w:val="18"/>
                <w:lang w:val="fr-FR"/>
              </w:rPr>
              <w:t xml:space="preserve">ALL INCLUSIVE </w:t>
            </w:r>
          </w:p>
        </w:tc>
        <w:tc>
          <w:tcPr>
            <w:tcW w:w="1843" w:type="dxa"/>
          </w:tcPr>
          <w:p w:rsidR="00B33869" w:rsidRPr="003E59A2" w:rsidRDefault="00B33869" w:rsidP="00B351D9">
            <w:pPr>
              <w:pStyle w:val="TableParagraph"/>
              <w:jc w:val="center"/>
              <w:rPr>
                <w:rFonts w:asciiTheme="minorHAnsi" w:hAnsiTheme="minorHAnsi"/>
                <w:b/>
                <w:sz w:val="18"/>
                <w:szCs w:val="18"/>
                <w:lang w:val="fr-FR"/>
              </w:rPr>
            </w:pPr>
          </w:p>
          <w:p w:rsidR="00B33869" w:rsidRPr="003E59A2" w:rsidRDefault="00B33869" w:rsidP="00B33869">
            <w:pPr>
              <w:pStyle w:val="TableParagraph"/>
              <w:jc w:val="center"/>
              <w:rPr>
                <w:rFonts w:asciiTheme="minorHAnsi" w:hAnsiTheme="minorHAnsi"/>
                <w:sz w:val="18"/>
                <w:szCs w:val="18"/>
                <w:lang w:val="fr-FR"/>
              </w:rPr>
            </w:pPr>
            <w:r w:rsidRPr="003E59A2">
              <w:rPr>
                <w:rFonts w:asciiTheme="minorHAnsi" w:hAnsiTheme="minorHAnsi"/>
                <w:sz w:val="18"/>
                <w:szCs w:val="18"/>
                <w:lang w:val="fr-FR"/>
              </w:rPr>
              <w:t>ESPACE AQUATIQUE</w:t>
            </w:r>
          </w:p>
          <w:p w:rsidR="00B33869" w:rsidRPr="003E59A2" w:rsidRDefault="00B33869" w:rsidP="00B351D9">
            <w:pPr>
              <w:pStyle w:val="TableParagraph"/>
              <w:jc w:val="center"/>
              <w:rPr>
                <w:rFonts w:asciiTheme="minorHAnsi" w:hAnsiTheme="minorHAnsi"/>
                <w:b/>
                <w:sz w:val="18"/>
                <w:szCs w:val="18"/>
                <w:lang w:val="fr-FR"/>
              </w:rPr>
            </w:pPr>
          </w:p>
        </w:tc>
        <w:tc>
          <w:tcPr>
            <w:tcW w:w="1844" w:type="dxa"/>
          </w:tcPr>
          <w:p w:rsidR="00B33869" w:rsidRDefault="00B33869" w:rsidP="005122E5">
            <w:pPr>
              <w:pStyle w:val="TableParagraph"/>
              <w:ind w:left="457"/>
              <w:rPr>
                <w:rFonts w:asciiTheme="minorHAnsi" w:hAnsiTheme="minorHAnsi"/>
                <w:sz w:val="18"/>
                <w:szCs w:val="18"/>
                <w:lang w:val="fr-FR"/>
              </w:rPr>
            </w:pPr>
          </w:p>
          <w:p w:rsidR="005122E5" w:rsidRPr="003E59A2" w:rsidRDefault="005122E5" w:rsidP="005122E5">
            <w:pPr>
              <w:pStyle w:val="TableParagraph"/>
              <w:ind w:left="457"/>
              <w:rPr>
                <w:rFonts w:asciiTheme="minorHAnsi" w:hAnsiTheme="minorHAnsi"/>
                <w:sz w:val="18"/>
                <w:szCs w:val="18"/>
                <w:lang w:val="fr-FR"/>
              </w:rPr>
            </w:pPr>
            <w:r>
              <w:rPr>
                <w:rFonts w:asciiTheme="minorHAnsi" w:hAnsiTheme="minorHAnsi"/>
                <w:sz w:val="18"/>
                <w:szCs w:val="18"/>
                <w:lang w:val="fr-FR"/>
              </w:rPr>
              <w:t>LIBERT</w:t>
            </w:r>
            <w:r w:rsidR="004343ED">
              <w:rPr>
                <w:rFonts w:asciiTheme="minorHAnsi" w:hAnsiTheme="minorHAnsi"/>
                <w:sz w:val="18"/>
                <w:szCs w:val="18"/>
                <w:lang w:val="fr-FR"/>
              </w:rPr>
              <w:t>É</w:t>
            </w:r>
          </w:p>
        </w:tc>
      </w:tr>
      <w:tr w:rsidR="00B33869" w:rsidRPr="004343ED" w:rsidTr="00340F5A">
        <w:trPr>
          <w:trHeight w:hRule="exact" w:val="1345"/>
        </w:trPr>
        <w:tc>
          <w:tcPr>
            <w:tcW w:w="1448" w:type="dxa"/>
          </w:tcPr>
          <w:p w:rsidR="00B33869" w:rsidRPr="003E59A2" w:rsidRDefault="00B33869" w:rsidP="00B351D9">
            <w:pPr>
              <w:pStyle w:val="TableParagraph"/>
              <w:jc w:val="center"/>
              <w:rPr>
                <w:rFonts w:asciiTheme="minorHAnsi" w:hAnsiTheme="minorHAnsi"/>
                <w:b/>
                <w:sz w:val="18"/>
                <w:szCs w:val="18"/>
                <w:lang w:val="fr-FR"/>
              </w:rPr>
            </w:pPr>
          </w:p>
          <w:p w:rsidR="00B33869" w:rsidRPr="003E59A2" w:rsidRDefault="00B33869" w:rsidP="00B351D9">
            <w:pPr>
              <w:pStyle w:val="TableParagraph"/>
              <w:spacing w:line="259" w:lineRule="auto"/>
              <w:ind w:left="204" w:firstLine="1"/>
              <w:jc w:val="center"/>
              <w:rPr>
                <w:rFonts w:asciiTheme="minorHAnsi" w:hAnsiTheme="minorHAnsi"/>
                <w:sz w:val="18"/>
                <w:szCs w:val="18"/>
                <w:lang w:val="fr-FR"/>
              </w:rPr>
            </w:pPr>
            <w:r w:rsidRPr="003E59A2">
              <w:rPr>
                <w:rFonts w:asciiTheme="minorHAnsi" w:hAnsiTheme="minorHAnsi"/>
                <w:sz w:val="18"/>
                <w:szCs w:val="18"/>
                <w:lang w:val="fr-FR"/>
              </w:rPr>
              <w:t>Accès à un évènementiel identifié</w:t>
            </w:r>
          </w:p>
        </w:tc>
        <w:tc>
          <w:tcPr>
            <w:tcW w:w="1245" w:type="dxa"/>
          </w:tcPr>
          <w:p w:rsidR="00B33869" w:rsidRPr="003E59A2" w:rsidRDefault="00B33869" w:rsidP="00B351D9">
            <w:pPr>
              <w:pStyle w:val="TableParagraph"/>
              <w:spacing w:line="259" w:lineRule="auto"/>
              <w:ind w:left="103" w:hanging="1"/>
              <w:jc w:val="center"/>
              <w:rPr>
                <w:rFonts w:asciiTheme="minorHAnsi" w:hAnsiTheme="minorHAnsi"/>
                <w:sz w:val="18"/>
                <w:szCs w:val="18"/>
                <w:lang w:val="fr-FR"/>
              </w:rPr>
            </w:pPr>
          </w:p>
          <w:p w:rsidR="00B33869" w:rsidRPr="003E59A2" w:rsidRDefault="00B33869" w:rsidP="00B351D9">
            <w:pPr>
              <w:pStyle w:val="TableParagraph"/>
              <w:spacing w:line="259" w:lineRule="auto"/>
              <w:ind w:left="103" w:hanging="1"/>
              <w:jc w:val="center"/>
              <w:rPr>
                <w:rFonts w:asciiTheme="minorHAnsi" w:hAnsiTheme="minorHAnsi"/>
                <w:sz w:val="18"/>
                <w:szCs w:val="18"/>
                <w:lang w:val="fr-FR"/>
              </w:rPr>
            </w:pPr>
            <w:r w:rsidRPr="003E59A2">
              <w:rPr>
                <w:rFonts w:asciiTheme="minorHAnsi" w:hAnsiTheme="minorHAnsi"/>
                <w:sz w:val="18"/>
                <w:szCs w:val="18"/>
                <w:lang w:val="fr-FR"/>
              </w:rPr>
              <w:t>Accès libre à l’espace aquatique</w:t>
            </w:r>
          </w:p>
        </w:tc>
        <w:tc>
          <w:tcPr>
            <w:tcW w:w="1023" w:type="dxa"/>
          </w:tcPr>
          <w:p w:rsidR="00340F5A" w:rsidRDefault="00340F5A" w:rsidP="00340F5A">
            <w:pPr>
              <w:pStyle w:val="TableParagraph"/>
              <w:spacing w:line="259" w:lineRule="auto"/>
              <w:jc w:val="center"/>
              <w:rPr>
                <w:rFonts w:asciiTheme="minorHAnsi" w:hAnsiTheme="minorHAnsi"/>
                <w:sz w:val="18"/>
                <w:szCs w:val="18"/>
                <w:lang w:val="fr-FR"/>
              </w:rPr>
            </w:pPr>
          </w:p>
          <w:p w:rsidR="00B33869" w:rsidRPr="003E59A2" w:rsidRDefault="00B33869" w:rsidP="00340F5A">
            <w:pPr>
              <w:pStyle w:val="TableParagraph"/>
              <w:spacing w:line="259" w:lineRule="auto"/>
              <w:jc w:val="center"/>
              <w:rPr>
                <w:rFonts w:asciiTheme="minorHAnsi" w:hAnsiTheme="minorHAnsi"/>
                <w:sz w:val="18"/>
                <w:szCs w:val="18"/>
                <w:lang w:val="fr-FR"/>
              </w:rPr>
            </w:pPr>
            <w:r w:rsidRPr="003E59A2">
              <w:rPr>
                <w:rFonts w:asciiTheme="minorHAnsi" w:hAnsiTheme="minorHAnsi"/>
                <w:sz w:val="18"/>
                <w:szCs w:val="18"/>
                <w:lang w:val="fr-FR"/>
              </w:rPr>
              <w:t>Accès libre aux espaces aquatique</w:t>
            </w:r>
            <w:r>
              <w:rPr>
                <w:rFonts w:asciiTheme="minorHAnsi" w:hAnsiTheme="minorHAnsi"/>
                <w:sz w:val="18"/>
                <w:szCs w:val="18"/>
                <w:lang w:val="fr-FR"/>
              </w:rPr>
              <w:t>s</w:t>
            </w:r>
            <w:r w:rsidRPr="003E59A2">
              <w:rPr>
                <w:rFonts w:asciiTheme="minorHAnsi" w:hAnsiTheme="minorHAnsi"/>
                <w:sz w:val="18"/>
                <w:szCs w:val="18"/>
                <w:lang w:val="fr-FR"/>
              </w:rPr>
              <w:t xml:space="preserve"> et bien-être</w:t>
            </w:r>
          </w:p>
        </w:tc>
        <w:tc>
          <w:tcPr>
            <w:tcW w:w="1558" w:type="dxa"/>
          </w:tcPr>
          <w:p w:rsidR="00340F5A" w:rsidRDefault="00340F5A" w:rsidP="00340F5A">
            <w:pPr>
              <w:pStyle w:val="TableParagraph"/>
              <w:spacing w:line="259" w:lineRule="auto"/>
              <w:jc w:val="center"/>
              <w:rPr>
                <w:rFonts w:asciiTheme="minorHAnsi" w:hAnsiTheme="minorHAnsi"/>
                <w:sz w:val="18"/>
                <w:szCs w:val="18"/>
                <w:lang w:val="fr-FR"/>
              </w:rPr>
            </w:pPr>
          </w:p>
          <w:p w:rsidR="00B33869" w:rsidRPr="003E59A2" w:rsidRDefault="00B33869" w:rsidP="00340F5A">
            <w:pPr>
              <w:pStyle w:val="TableParagraph"/>
              <w:spacing w:line="259" w:lineRule="auto"/>
              <w:jc w:val="center"/>
              <w:rPr>
                <w:rFonts w:asciiTheme="minorHAnsi" w:hAnsiTheme="minorHAnsi"/>
                <w:sz w:val="18"/>
                <w:szCs w:val="18"/>
                <w:lang w:val="fr-FR"/>
              </w:rPr>
            </w:pPr>
            <w:r w:rsidRPr="003E59A2">
              <w:rPr>
                <w:rFonts w:asciiTheme="minorHAnsi" w:hAnsiTheme="minorHAnsi"/>
                <w:sz w:val="18"/>
                <w:szCs w:val="18"/>
                <w:lang w:val="fr-FR"/>
              </w:rPr>
              <w:t>Accès libre aux espaces aquatique</w:t>
            </w:r>
            <w:r>
              <w:rPr>
                <w:rFonts w:asciiTheme="minorHAnsi" w:hAnsiTheme="minorHAnsi"/>
                <w:sz w:val="18"/>
                <w:szCs w:val="18"/>
                <w:lang w:val="fr-FR"/>
              </w:rPr>
              <w:t>s</w:t>
            </w:r>
            <w:r w:rsidRPr="003E59A2">
              <w:rPr>
                <w:rFonts w:asciiTheme="minorHAnsi" w:hAnsiTheme="minorHAnsi"/>
                <w:sz w:val="18"/>
                <w:szCs w:val="18"/>
                <w:lang w:val="fr-FR"/>
              </w:rPr>
              <w:t xml:space="preserve"> et bien-être à 2</w:t>
            </w:r>
          </w:p>
        </w:tc>
        <w:tc>
          <w:tcPr>
            <w:tcW w:w="1986" w:type="dxa"/>
          </w:tcPr>
          <w:p w:rsidR="00340F5A" w:rsidRDefault="00340F5A" w:rsidP="00B351D9">
            <w:pPr>
              <w:pStyle w:val="TableParagraph"/>
              <w:spacing w:line="259" w:lineRule="auto"/>
              <w:ind w:left="131" w:firstLine="4"/>
              <w:jc w:val="center"/>
              <w:rPr>
                <w:rFonts w:asciiTheme="minorHAnsi" w:hAnsiTheme="minorHAnsi"/>
                <w:sz w:val="18"/>
                <w:szCs w:val="18"/>
                <w:lang w:val="fr-FR"/>
              </w:rPr>
            </w:pPr>
          </w:p>
          <w:p w:rsidR="00B33869" w:rsidRPr="003E59A2" w:rsidRDefault="00B33869" w:rsidP="00B351D9">
            <w:pPr>
              <w:pStyle w:val="TableParagraph"/>
              <w:spacing w:line="259" w:lineRule="auto"/>
              <w:ind w:left="131" w:firstLine="4"/>
              <w:jc w:val="center"/>
              <w:rPr>
                <w:rFonts w:asciiTheme="minorHAnsi" w:hAnsiTheme="minorHAnsi"/>
                <w:sz w:val="18"/>
                <w:szCs w:val="18"/>
                <w:lang w:val="fr-FR"/>
              </w:rPr>
            </w:pPr>
            <w:r w:rsidRPr="003E59A2">
              <w:rPr>
                <w:rFonts w:asciiTheme="minorHAnsi" w:hAnsiTheme="minorHAnsi"/>
                <w:sz w:val="18"/>
                <w:szCs w:val="18"/>
                <w:lang w:val="fr-FR"/>
              </w:rPr>
              <w:t>Accès libre aux espaces aquatique</w:t>
            </w:r>
            <w:r>
              <w:rPr>
                <w:rFonts w:asciiTheme="minorHAnsi" w:hAnsiTheme="minorHAnsi"/>
                <w:sz w:val="18"/>
                <w:szCs w:val="18"/>
                <w:lang w:val="fr-FR"/>
              </w:rPr>
              <w:t>s</w:t>
            </w:r>
            <w:r w:rsidRPr="003E59A2">
              <w:rPr>
                <w:rFonts w:asciiTheme="minorHAnsi" w:hAnsiTheme="minorHAnsi"/>
                <w:sz w:val="18"/>
                <w:szCs w:val="18"/>
                <w:lang w:val="fr-FR"/>
              </w:rPr>
              <w:t xml:space="preserve"> et bien-être + à 1 séance BASIC* et 1 séance PREMIUM*</w:t>
            </w:r>
          </w:p>
        </w:tc>
        <w:tc>
          <w:tcPr>
            <w:tcW w:w="1843" w:type="dxa"/>
          </w:tcPr>
          <w:p w:rsidR="00340F5A" w:rsidRDefault="00340F5A" w:rsidP="005122E5">
            <w:pPr>
              <w:pStyle w:val="TableParagraph"/>
              <w:ind w:left="457"/>
              <w:jc w:val="center"/>
              <w:rPr>
                <w:rFonts w:asciiTheme="minorHAnsi" w:hAnsiTheme="minorHAnsi"/>
                <w:sz w:val="18"/>
                <w:szCs w:val="18"/>
                <w:lang w:val="fr-FR"/>
              </w:rPr>
            </w:pPr>
          </w:p>
          <w:p w:rsidR="00B33869" w:rsidRPr="003E59A2" w:rsidRDefault="005122E5" w:rsidP="00340F5A">
            <w:pPr>
              <w:pStyle w:val="TableParagraph"/>
              <w:jc w:val="center"/>
              <w:rPr>
                <w:rFonts w:asciiTheme="minorHAnsi" w:hAnsiTheme="minorHAnsi"/>
                <w:sz w:val="18"/>
                <w:szCs w:val="18"/>
                <w:lang w:val="fr-FR"/>
              </w:rPr>
            </w:pPr>
            <w:r>
              <w:rPr>
                <w:rFonts w:asciiTheme="minorHAnsi" w:hAnsiTheme="minorHAnsi"/>
                <w:sz w:val="18"/>
                <w:szCs w:val="18"/>
                <w:lang w:val="fr-FR"/>
              </w:rPr>
              <w:t>Accès libre aux espaces aquatiques</w:t>
            </w:r>
          </w:p>
        </w:tc>
        <w:tc>
          <w:tcPr>
            <w:tcW w:w="1844" w:type="dxa"/>
          </w:tcPr>
          <w:p w:rsidR="005122E5" w:rsidRDefault="005122E5" w:rsidP="005122E5">
            <w:pPr>
              <w:pStyle w:val="TableParagraph"/>
              <w:rPr>
                <w:rFonts w:asciiTheme="minorHAnsi" w:hAnsiTheme="minorHAnsi"/>
                <w:sz w:val="18"/>
                <w:szCs w:val="18"/>
                <w:lang w:val="fr-FR"/>
              </w:rPr>
            </w:pPr>
          </w:p>
          <w:p w:rsidR="00B33869" w:rsidRPr="003E59A2" w:rsidRDefault="005122E5" w:rsidP="00340F5A">
            <w:pPr>
              <w:pStyle w:val="TableParagraph"/>
              <w:jc w:val="center"/>
              <w:rPr>
                <w:rFonts w:asciiTheme="minorHAnsi" w:hAnsiTheme="minorHAnsi"/>
                <w:sz w:val="18"/>
                <w:szCs w:val="18"/>
                <w:lang w:val="fr-FR"/>
              </w:rPr>
            </w:pPr>
            <w:r>
              <w:rPr>
                <w:rFonts w:asciiTheme="minorHAnsi" w:hAnsiTheme="minorHAnsi"/>
                <w:sz w:val="18"/>
                <w:szCs w:val="18"/>
                <w:lang w:val="fr-FR"/>
              </w:rPr>
              <w:t>Accès libre aux espaces aquatiques et bien-être</w:t>
            </w:r>
          </w:p>
        </w:tc>
      </w:tr>
      <w:tr w:rsidR="00890505" w:rsidRPr="003E59A2" w:rsidTr="00340F5A">
        <w:trPr>
          <w:trHeight w:hRule="exact" w:val="326"/>
        </w:trPr>
        <w:tc>
          <w:tcPr>
            <w:tcW w:w="7260" w:type="dxa"/>
            <w:gridSpan w:val="5"/>
          </w:tcPr>
          <w:p w:rsidR="00890505" w:rsidRPr="003E59A2" w:rsidRDefault="00B351D9" w:rsidP="000746A2">
            <w:pPr>
              <w:pStyle w:val="TableParagraph"/>
              <w:jc w:val="center"/>
              <w:rPr>
                <w:rFonts w:asciiTheme="minorHAnsi" w:hAnsiTheme="minorHAnsi"/>
                <w:sz w:val="18"/>
                <w:szCs w:val="18"/>
                <w:lang w:val="fr-FR"/>
              </w:rPr>
            </w:pPr>
            <w:r w:rsidRPr="003E59A2">
              <w:rPr>
                <w:rFonts w:asciiTheme="minorHAnsi" w:hAnsiTheme="minorHAnsi"/>
                <w:sz w:val="18"/>
                <w:szCs w:val="18"/>
                <w:lang w:val="fr-FR"/>
              </w:rPr>
              <w:t xml:space="preserve">Entrée </w:t>
            </w:r>
            <w:r w:rsidR="007A5199" w:rsidRPr="003E59A2">
              <w:rPr>
                <w:rFonts w:asciiTheme="minorHAnsi" w:hAnsiTheme="minorHAnsi"/>
                <w:sz w:val="18"/>
                <w:szCs w:val="18"/>
                <w:lang w:val="fr-FR"/>
              </w:rPr>
              <w:t>vendu à l’unité</w:t>
            </w:r>
          </w:p>
        </w:tc>
        <w:tc>
          <w:tcPr>
            <w:tcW w:w="3687" w:type="dxa"/>
            <w:gridSpan w:val="2"/>
          </w:tcPr>
          <w:p w:rsidR="00890505" w:rsidRPr="003E59A2" w:rsidRDefault="007A5199" w:rsidP="00B351D9">
            <w:pPr>
              <w:pStyle w:val="TableParagraph"/>
              <w:ind w:left="457"/>
              <w:jc w:val="center"/>
              <w:rPr>
                <w:rFonts w:asciiTheme="minorHAnsi" w:hAnsiTheme="minorHAnsi"/>
                <w:sz w:val="18"/>
                <w:szCs w:val="18"/>
                <w:lang w:val="fr-FR"/>
              </w:rPr>
            </w:pPr>
            <w:r w:rsidRPr="003E59A2">
              <w:rPr>
                <w:rFonts w:asciiTheme="minorHAnsi" w:hAnsiTheme="minorHAnsi"/>
                <w:sz w:val="18"/>
                <w:szCs w:val="18"/>
                <w:lang w:val="fr-FR"/>
              </w:rPr>
              <w:t>Carte de 10 entrées</w:t>
            </w:r>
          </w:p>
        </w:tc>
      </w:tr>
      <w:tr w:rsidR="00B351D9" w:rsidRPr="00886C94" w:rsidTr="00340F5A">
        <w:trPr>
          <w:trHeight w:hRule="exact" w:val="1403"/>
        </w:trPr>
        <w:tc>
          <w:tcPr>
            <w:tcW w:w="7260" w:type="dxa"/>
            <w:gridSpan w:val="5"/>
          </w:tcPr>
          <w:p w:rsidR="00B351D9" w:rsidRPr="003E59A2" w:rsidRDefault="00B351D9" w:rsidP="00B351D9">
            <w:pPr>
              <w:pStyle w:val="TableParagraph"/>
              <w:rPr>
                <w:rFonts w:asciiTheme="minorHAnsi" w:hAnsiTheme="minorHAnsi"/>
                <w:b/>
                <w:sz w:val="18"/>
                <w:szCs w:val="18"/>
                <w:lang w:val="fr-FR"/>
              </w:rPr>
            </w:pPr>
          </w:p>
          <w:p w:rsidR="00B351D9" w:rsidRPr="003E59A2" w:rsidRDefault="00B351D9" w:rsidP="00B351D9">
            <w:pPr>
              <w:pStyle w:val="TableParagraph"/>
              <w:ind w:left="1452"/>
              <w:rPr>
                <w:rFonts w:asciiTheme="minorHAnsi" w:hAnsiTheme="minorHAnsi"/>
                <w:sz w:val="18"/>
                <w:szCs w:val="18"/>
                <w:lang w:val="fr-FR"/>
              </w:rPr>
            </w:pPr>
            <w:r w:rsidRPr="003E59A2">
              <w:rPr>
                <w:rFonts w:asciiTheme="minorHAnsi" w:hAnsiTheme="minorHAnsi"/>
                <w:sz w:val="18"/>
                <w:szCs w:val="18"/>
                <w:lang w:val="fr-FR"/>
              </w:rPr>
              <w:t xml:space="preserve">              </w:t>
            </w:r>
          </w:p>
          <w:p w:rsidR="00B351D9" w:rsidRPr="00886C94" w:rsidRDefault="00B351D9" w:rsidP="00B351D9">
            <w:pPr>
              <w:pStyle w:val="TableParagraph"/>
              <w:ind w:left="1452"/>
              <w:rPr>
                <w:rFonts w:asciiTheme="minorHAnsi" w:hAnsiTheme="minorHAnsi"/>
                <w:sz w:val="18"/>
                <w:szCs w:val="18"/>
                <w:lang w:val="fr-FR"/>
              </w:rPr>
            </w:pPr>
            <w:r w:rsidRPr="003E59A2">
              <w:rPr>
                <w:rFonts w:asciiTheme="minorHAnsi" w:hAnsiTheme="minorHAnsi"/>
                <w:sz w:val="18"/>
                <w:szCs w:val="18"/>
                <w:lang w:val="fr-FR"/>
              </w:rPr>
              <w:t xml:space="preserve">          </w:t>
            </w:r>
            <w:r w:rsidRPr="00886C94">
              <w:rPr>
                <w:rFonts w:asciiTheme="minorHAnsi" w:hAnsiTheme="minorHAnsi"/>
                <w:sz w:val="18"/>
                <w:szCs w:val="18"/>
                <w:lang w:val="fr-FR"/>
              </w:rPr>
              <w:t>Valable uniquement le jour de l’achat**</w:t>
            </w:r>
          </w:p>
        </w:tc>
        <w:tc>
          <w:tcPr>
            <w:tcW w:w="3687" w:type="dxa"/>
            <w:gridSpan w:val="2"/>
          </w:tcPr>
          <w:p w:rsidR="00B351D9" w:rsidRPr="00886C94" w:rsidRDefault="00B351D9" w:rsidP="00B351D9">
            <w:pPr>
              <w:pStyle w:val="TableParagraph"/>
              <w:spacing w:line="259" w:lineRule="auto"/>
              <w:ind w:left="194" w:hanging="6"/>
              <w:jc w:val="center"/>
              <w:rPr>
                <w:rFonts w:asciiTheme="minorHAnsi" w:hAnsiTheme="minorHAnsi"/>
                <w:sz w:val="18"/>
                <w:szCs w:val="18"/>
                <w:lang w:val="fr-FR"/>
              </w:rPr>
            </w:pPr>
            <w:r w:rsidRPr="00886C94">
              <w:rPr>
                <w:rFonts w:asciiTheme="minorHAnsi" w:hAnsiTheme="minorHAnsi"/>
                <w:sz w:val="18"/>
                <w:szCs w:val="18"/>
                <w:lang w:val="fr-FR"/>
              </w:rPr>
              <w:t>Les entrées peuvent être utilisées en une seule fois ou de manière échelonnée sur 1 an à compter du jour de l’achat.</w:t>
            </w:r>
            <w:r w:rsidR="009F19CA" w:rsidRPr="00886C94">
              <w:rPr>
                <w:rFonts w:asciiTheme="minorHAnsi" w:hAnsiTheme="minorHAnsi"/>
                <w:sz w:val="18"/>
                <w:szCs w:val="18"/>
                <w:lang w:val="fr-FR"/>
              </w:rPr>
              <w:t xml:space="preserve"> </w:t>
            </w:r>
            <w:r w:rsidR="00066400" w:rsidRPr="00886C94">
              <w:rPr>
                <w:rFonts w:asciiTheme="minorHAnsi" w:hAnsiTheme="minorHAnsi"/>
                <w:sz w:val="18"/>
                <w:szCs w:val="18"/>
                <w:lang w:val="fr-FR"/>
              </w:rPr>
              <w:t>Valable</w:t>
            </w:r>
            <w:r w:rsidR="009F19CA" w:rsidRPr="00886C94">
              <w:rPr>
                <w:rFonts w:asciiTheme="minorHAnsi" w:hAnsiTheme="minorHAnsi"/>
                <w:sz w:val="18"/>
                <w:szCs w:val="18"/>
                <w:lang w:val="fr-FR"/>
              </w:rPr>
              <w:t xml:space="preserve"> aux Bassins d’Ardéa</w:t>
            </w:r>
            <w:r w:rsidR="00A54210" w:rsidRPr="00886C94">
              <w:rPr>
                <w:rFonts w:asciiTheme="minorHAnsi" w:hAnsiTheme="minorHAnsi"/>
                <w:sz w:val="18"/>
                <w:szCs w:val="18"/>
                <w:lang w:val="fr-FR"/>
              </w:rPr>
              <w:t xml:space="preserve"> et Alphéa</w:t>
            </w:r>
            <w:r w:rsidR="009F19CA" w:rsidRPr="00886C94">
              <w:rPr>
                <w:rFonts w:asciiTheme="minorHAnsi" w:hAnsiTheme="minorHAnsi"/>
                <w:sz w:val="18"/>
                <w:szCs w:val="18"/>
                <w:lang w:val="fr-FR"/>
              </w:rPr>
              <w:t>.</w:t>
            </w:r>
          </w:p>
          <w:p w:rsidR="00B351D9" w:rsidRPr="00886C94" w:rsidRDefault="00B351D9" w:rsidP="00B351D9">
            <w:pPr>
              <w:pStyle w:val="TableParagraph"/>
              <w:ind w:left="457"/>
              <w:jc w:val="center"/>
              <w:rPr>
                <w:rFonts w:asciiTheme="minorHAnsi" w:hAnsiTheme="minorHAnsi"/>
                <w:i/>
                <w:sz w:val="18"/>
                <w:szCs w:val="18"/>
                <w:lang w:val="fr-FR"/>
              </w:rPr>
            </w:pPr>
            <w:r w:rsidRPr="00886C94">
              <w:rPr>
                <w:rFonts w:asciiTheme="minorHAnsi" w:hAnsiTheme="minorHAnsi"/>
                <w:i/>
                <w:sz w:val="18"/>
                <w:szCs w:val="18"/>
                <w:lang w:val="fr-FR"/>
              </w:rPr>
              <w:t>(ni reprise ni reportée ni échangée)</w:t>
            </w:r>
          </w:p>
        </w:tc>
      </w:tr>
    </w:tbl>
    <w:p w:rsidR="00890505" w:rsidRPr="00886C94" w:rsidRDefault="007A5199" w:rsidP="00B351D9">
      <w:pPr>
        <w:spacing w:before="1"/>
        <w:ind w:left="142" w:right="567"/>
        <w:rPr>
          <w:rFonts w:asciiTheme="minorHAnsi" w:hAnsiTheme="minorHAnsi"/>
          <w:i/>
          <w:sz w:val="18"/>
          <w:szCs w:val="18"/>
          <w:lang w:val="fr-FR"/>
        </w:rPr>
      </w:pPr>
      <w:r w:rsidRPr="00886C94">
        <w:rPr>
          <w:rFonts w:asciiTheme="minorHAnsi" w:hAnsiTheme="minorHAnsi"/>
          <w:i/>
          <w:sz w:val="18"/>
          <w:szCs w:val="18"/>
          <w:lang w:val="fr-FR"/>
        </w:rPr>
        <w:t>*accès à 1 séance BASIC ou PREMIUM sur réservation obligatoire - sous réserve de places disponibles dans la journée</w:t>
      </w:r>
    </w:p>
    <w:p w:rsidR="000746A2" w:rsidRPr="00886C94" w:rsidRDefault="000746A2" w:rsidP="00B351D9">
      <w:pPr>
        <w:spacing w:before="1"/>
        <w:ind w:left="142" w:right="567"/>
        <w:rPr>
          <w:rFonts w:asciiTheme="minorHAnsi" w:hAnsiTheme="minorHAnsi"/>
          <w:i/>
          <w:sz w:val="18"/>
          <w:lang w:val="fr-FR"/>
        </w:rPr>
      </w:pPr>
      <w:r w:rsidRPr="00886C94">
        <w:rPr>
          <w:rFonts w:asciiTheme="minorHAnsi" w:hAnsiTheme="minorHAnsi"/>
          <w:i/>
          <w:sz w:val="18"/>
          <w:lang w:val="fr-FR"/>
        </w:rPr>
        <w:t>** Toute sortie du centre est définitive</w:t>
      </w:r>
      <w:r w:rsidR="00632769">
        <w:rPr>
          <w:rFonts w:asciiTheme="minorHAnsi" w:hAnsiTheme="minorHAnsi"/>
          <w:i/>
          <w:sz w:val="18"/>
          <w:lang w:val="fr-FR"/>
        </w:rPr>
        <w:t xml:space="preserve"> (sauf All Inclusive)</w:t>
      </w:r>
    </w:p>
    <w:p w:rsidR="00890505" w:rsidRPr="00886C94" w:rsidRDefault="00890505" w:rsidP="00B351D9">
      <w:pPr>
        <w:pStyle w:val="Corpsdetexte"/>
        <w:spacing w:before="4"/>
        <w:ind w:right="567"/>
        <w:rPr>
          <w:rFonts w:asciiTheme="minorHAnsi" w:hAnsiTheme="minorHAnsi"/>
          <w:i/>
          <w:sz w:val="16"/>
          <w:lang w:val="fr-FR"/>
        </w:rPr>
      </w:pPr>
    </w:p>
    <w:p w:rsidR="00F856A6" w:rsidRPr="00886C94" w:rsidRDefault="00F856A6" w:rsidP="00B351D9">
      <w:pPr>
        <w:pStyle w:val="Corpsdetexte"/>
        <w:spacing w:before="4"/>
        <w:ind w:right="567"/>
        <w:rPr>
          <w:rFonts w:asciiTheme="minorHAnsi" w:hAnsiTheme="minorHAnsi"/>
          <w:i/>
          <w:sz w:val="16"/>
          <w:lang w:val="fr-FR"/>
        </w:rPr>
      </w:pPr>
    </w:p>
    <w:p w:rsidR="00890505" w:rsidRPr="00886C94" w:rsidRDefault="007A5199" w:rsidP="000746A2">
      <w:pPr>
        <w:pStyle w:val="Titre2"/>
        <w:numPr>
          <w:ilvl w:val="0"/>
          <w:numId w:val="4"/>
        </w:numPr>
        <w:tabs>
          <w:tab w:val="left" w:pos="479"/>
          <w:tab w:val="left" w:pos="480"/>
        </w:tabs>
        <w:ind w:right="567"/>
        <w:rPr>
          <w:rFonts w:asciiTheme="minorHAnsi" w:hAnsiTheme="minorHAnsi"/>
          <w:lang w:val="fr-FR"/>
        </w:rPr>
      </w:pPr>
      <w:r w:rsidRPr="00886C94">
        <w:rPr>
          <w:rFonts w:asciiTheme="minorHAnsi" w:hAnsiTheme="minorHAnsi"/>
          <w:lang w:val="fr-FR"/>
        </w:rPr>
        <w:t>CATEGORIE « PASS ACTIVITES</w:t>
      </w:r>
      <w:r w:rsidRPr="00886C94">
        <w:rPr>
          <w:rFonts w:asciiTheme="minorHAnsi" w:hAnsiTheme="minorHAnsi"/>
          <w:spacing w:val="-14"/>
          <w:lang w:val="fr-FR"/>
        </w:rPr>
        <w:t xml:space="preserve"> </w:t>
      </w:r>
      <w:r w:rsidRPr="00886C94">
        <w:rPr>
          <w:rFonts w:asciiTheme="minorHAnsi" w:hAnsiTheme="minorHAnsi"/>
          <w:lang w:val="fr-FR"/>
        </w:rPr>
        <w:t>»</w:t>
      </w:r>
    </w:p>
    <w:tbl>
      <w:tblPr>
        <w:tblStyle w:val="Grilledutableau"/>
        <w:tblW w:w="0" w:type="auto"/>
        <w:tblLook w:val="04A0" w:firstRow="1" w:lastRow="0" w:firstColumn="1" w:lastColumn="0" w:noHBand="0" w:noVBand="1"/>
      </w:tblPr>
      <w:tblGrid>
        <w:gridCol w:w="2284"/>
        <w:gridCol w:w="2284"/>
        <w:gridCol w:w="2657"/>
        <w:gridCol w:w="1911"/>
        <w:gridCol w:w="2058"/>
      </w:tblGrid>
      <w:tr w:rsidR="00610164" w:rsidRPr="00886C94" w:rsidTr="009F19CA">
        <w:tc>
          <w:tcPr>
            <w:tcW w:w="2284" w:type="dxa"/>
            <w:vAlign w:val="center"/>
          </w:tcPr>
          <w:p w:rsidR="00610164" w:rsidRPr="00886C94" w:rsidRDefault="00610164" w:rsidP="00E61382">
            <w:pPr>
              <w:pStyle w:val="TableParagraph"/>
              <w:jc w:val="center"/>
              <w:rPr>
                <w:rFonts w:asciiTheme="minorHAnsi" w:hAnsiTheme="minorHAnsi"/>
                <w:b/>
                <w:sz w:val="18"/>
                <w:szCs w:val="18"/>
                <w:lang w:val="fr-FR"/>
              </w:rPr>
            </w:pPr>
            <w:r w:rsidRPr="00886C94">
              <w:rPr>
                <w:rFonts w:asciiTheme="minorHAnsi" w:hAnsiTheme="minorHAnsi"/>
                <w:b/>
                <w:sz w:val="18"/>
                <w:szCs w:val="18"/>
                <w:lang w:val="fr-FR"/>
              </w:rPr>
              <w:t>SEANCE</w:t>
            </w:r>
          </w:p>
        </w:tc>
        <w:tc>
          <w:tcPr>
            <w:tcW w:w="2284" w:type="dxa"/>
            <w:vAlign w:val="center"/>
          </w:tcPr>
          <w:p w:rsidR="00610164" w:rsidRPr="00886C94" w:rsidRDefault="00610164" w:rsidP="00E61382">
            <w:pPr>
              <w:pStyle w:val="TableParagraph"/>
              <w:jc w:val="center"/>
              <w:rPr>
                <w:rFonts w:asciiTheme="minorHAnsi" w:hAnsiTheme="minorHAnsi"/>
                <w:b/>
                <w:sz w:val="18"/>
                <w:szCs w:val="18"/>
                <w:lang w:val="fr-FR"/>
              </w:rPr>
            </w:pPr>
            <w:r w:rsidRPr="00886C94">
              <w:rPr>
                <w:rFonts w:asciiTheme="minorHAnsi" w:hAnsiTheme="minorHAnsi"/>
                <w:b/>
                <w:sz w:val="18"/>
                <w:szCs w:val="18"/>
                <w:lang w:val="fr-FR"/>
              </w:rPr>
              <w:t>PASS 10 SEANCES</w:t>
            </w:r>
          </w:p>
        </w:tc>
        <w:tc>
          <w:tcPr>
            <w:tcW w:w="2657" w:type="dxa"/>
            <w:vAlign w:val="center"/>
          </w:tcPr>
          <w:p w:rsidR="00610164" w:rsidRPr="00886C94" w:rsidRDefault="00610164" w:rsidP="00E61382">
            <w:pPr>
              <w:pStyle w:val="TableParagraph"/>
              <w:spacing w:line="259" w:lineRule="auto"/>
              <w:ind w:hanging="293"/>
              <w:jc w:val="center"/>
              <w:rPr>
                <w:rFonts w:asciiTheme="minorHAnsi" w:hAnsiTheme="minorHAnsi"/>
                <w:b/>
                <w:sz w:val="18"/>
                <w:szCs w:val="18"/>
                <w:lang w:val="fr-FR"/>
              </w:rPr>
            </w:pPr>
            <w:r w:rsidRPr="00886C94">
              <w:rPr>
                <w:rFonts w:asciiTheme="minorHAnsi" w:hAnsiTheme="minorHAnsi"/>
                <w:b/>
                <w:sz w:val="18"/>
                <w:szCs w:val="18"/>
                <w:lang w:val="fr-FR"/>
              </w:rPr>
              <w:t>STAGE NATATION VACANCES</w:t>
            </w:r>
          </w:p>
        </w:tc>
        <w:tc>
          <w:tcPr>
            <w:tcW w:w="3969" w:type="dxa"/>
            <w:gridSpan w:val="2"/>
            <w:vAlign w:val="center"/>
          </w:tcPr>
          <w:p w:rsidR="00610164" w:rsidRPr="00886C94" w:rsidRDefault="00610164" w:rsidP="00E61382">
            <w:pPr>
              <w:pStyle w:val="TableParagraph"/>
              <w:spacing w:line="259" w:lineRule="auto"/>
              <w:ind w:hanging="332"/>
              <w:jc w:val="center"/>
              <w:rPr>
                <w:rFonts w:asciiTheme="minorHAnsi" w:hAnsiTheme="minorHAnsi"/>
                <w:b/>
                <w:sz w:val="18"/>
                <w:szCs w:val="18"/>
                <w:lang w:val="fr-FR"/>
              </w:rPr>
            </w:pPr>
            <w:r w:rsidRPr="00886C94">
              <w:rPr>
                <w:rFonts w:asciiTheme="minorHAnsi" w:hAnsiTheme="minorHAnsi"/>
                <w:b/>
                <w:sz w:val="18"/>
                <w:szCs w:val="18"/>
                <w:lang w:val="fr-FR"/>
              </w:rPr>
              <w:t xml:space="preserve">        PASS NATATION </w:t>
            </w:r>
            <w:r w:rsidR="009F19CA" w:rsidRPr="00886C94">
              <w:rPr>
                <w:rFonts w:asciiTheme="minorHAnsi" w:hAnsiTheme="minorHAnsi"/>
                <w:b/>
                <w:sz w:val="18"/>
                <w:szCs w:val="18"/>
                <w:lang w:val="fr-FR"/>
              </w:rPr>
              <w:t xml:space="preserve"> </w:t>
            </w:r>
            <w:r w:rsidRPr="00886C94">
              <w:rPr>
                <w:rFonts w:asciiTheme="minorHAnsi" w:hAnsiTheme="minorHAnsi"/>
                <w:b/>
                <w:sz w:val="18"/>
                <w:szCs w:val="18"/>
                <w:lang w:val="fr-FR"/>
              </w:rPr>
              <w:t>ANNUEL</w:t>
            </w:r>
          </w:p>
        </w:tc>
      </w:tr>
      <w:tr w:rsidR="00610164" w:rsidRPr="00886C94" w:rsidTr="009F19CA">
        <w:tc>
          <w:tcPr>
            <w:tcW w:w="2284" w:type="dxa"/>
            <w:vAlign w:val="center"/>
          </w:tcPr>
          <w:p w:rsidR="00610164" w:rsidRPr="00886C94" w:rsidRDefault="00610164" w:rsidP="00E61382">
            <w:pPr>
              <w:pStyle w:val="TableParagraph"/>
              <w:spacing w:line="259" w:lineRule="auto"/>
              <w:jc w:val="center"/>
              <w:rPr>
                <w:rFonts w:asciiTheme="minorHAnsi" w:hAnsiTheme="minorHAnsi"/>
                <w:sz w:val="18"/>
                <w:szCs w:val="18"/>
                <w:lang w:val="fr-FR"/>
              </w:rPr>
            </w:pPr>
            <w:r w:rsidRPr="00886C94">
              <w:rPr>
                <w:rFonts w:asciiTheme="minorHAnsi" w:hAnsiTheme="minorHAnsi"/>
                <w:sz w:val="18"/>
                <w:szCs w:val="18"/>
                <w:lang w:val="fr-FR"/>
              </w:rPr>
              <w:t>Accès aux ACTIVITE BASIC ou PREMIUM*</w:t>
            </w:r>
          </w:p>
        </w:tc>
        <w:tc>
          <w:tcPr>
            <w:tcW w:w="2284" w:type="dxa"/>
            <w:vAlign w:val="center"/>
          </w:tcPr>
          <w:p w:rsidR="00610164" w:rsidRPr="00886C94" w:rsidRDefault="00610164" w:rsidP="00E61382">
            <w:pPr>
              <w:pStyle w:val="TableParagraph"/>
              <w:tabs>
                <w:tab w:val="left" w:pos="2268"/>
              </w:tabs>
              <w:spacing w:line="259" w:lineRule="auto"/>
              <w:jc w:val="center"/>
              <w:rPr>
                <w:rFonts w:asciiTheme="minorHAnsi" w:hAnsiTheme="minorHAnsi"/>
                <w:sz w:val="18"/>
                <w:szCs w:val="18"/>
                <w:lang w:val="fr-FR"/>
              </w:rPr>
            </w:pPr>
            <w:r w:rsidRPr="00886C94">
              <w:rPr>
                <w:rFonts w:asciiTheme="minorHAnsi" w:hAnsiTheme="minorHAnsi"/>
                <w:sz w:val="18"/>
                <w:szCs w:val="18"/>
                <w:lang w:val="fr-FR"/>
              </w:rPr>
              <w:t>Accès aux ACTIVITES BASIC ou PREMIUM*</w:t>
            </w:r>
          </w:p>
        </w:tc>
        <w:tc>
          <w:tcPr>
            <w:tcW w:w="2657" w:type="dxa"/>
            <w:vAlign w:val="center"/>
          </w:tcPr>
          <w:p w:rsidR="00610164" w:rsidRPr="00886C94" w:rsidRDefault="00610164" w:rsidP="00E61382">
            <w:pPr>
              <w:pStyle w:val="TableParagraph"/>
              <w:jc w:val="center"/>
              <w:rPr>
                <w:rFonts w:asciiTheme="minorHAnsi" w:hAnsiTheme="minorHAnsi"/>
                <w:sz w:val="18"/>
                <w:szCs w:val="18"/>
                <w:lang w:val="fr-FR"/>
              </w:rPr>
            </w:pPr>
            <w:r w:rsidRPr="00886C94">
              <w:rPr>
                <w:rFonts w:asciiTheme="minorHAnsi" w:hAnsiTheme="minorHAnsi"/>
                <w:sz w:val="18"/>
                <w:szCs w:val="18"/>
                <w:lang w:val="fr-FR"/>
              </w:rPr>
              <w:t>5  séances</w:t>
            </w:r>
          </w:p>
          <w:p w:rsidR="00610164" w:rsidRPr="00886C94" w:rsidRDefault="00610164" w:rsidP="00E61382">
            <w:pPr>
              <w:pStyle w:val="TableParagraph"/>
              <w:jc w:val="center"/>
              <w:rPr>
                <w:rFonts w:asciiTheme="minorHAnsi" w:hAnsiTheme="minorHAnsi"/>
                <w:sz w:val="18"/>
                <w:szCs w:val="18"/>
                <w:lang w:val="fr-FR"/>
              </w:rPr>
            </w:pPr>
            <w:r w:rsidRPr="00886C94">
              <w:rPr>
                <w:rFonts w:asciiTheme="minorHAnsi" w:hAnsiTheme="minorHAnsi"/>
                <w:sz w:val="18"/>
                <w:szCs w:val="18"/>
                <w:lang w:val="fr-FR"/>
              </w:rPr>
              <w:t>(Hors jours fériés)</w:t>
            </w:r>
          </w:p>
        </w:tc>
        <w:tc>
          <w:tcPr>
            <w:tcW w:w="3969" w:type="dxa"/>
            <w:gridSpan w:val="2"/>
            <w:vAlign w:val="center"/>
          </w:tcPr>
          <w:p w:rsidR="00610164" w:rsidRPr="00886C94" w:rsidRDefault="00610164" w:rsidP="00E61382">
            <w:pPr>
              <w:pStyle w:val="TableParagraph"/>
              <w:jc w:val="center"/>
              <w:rPr>
                <w:rFonts w:asciiTheme="minorHAnsi" w:hAnsiTheme="minorHAnsi"/>
                <w:sz w:val="18"/>
                <w:szCs w:val="18"/>
                <w:lang w:val="fr-FR"/>
              </w:rPr>
            </w:pPr>
            <w:r w:rsidRPr="00886C94">
              <w:rPr>
                <w:rFonts w:asciiTheme="minorHAnsi" w:hAnsiTheme="minorHAnsi"/>
                <w:sz w:val="18"/>
                <w:szCs w:val="18"/>
                <w:lang w:val="fr-FR"/>
              </w:rPr>
              <w:t>1 séance hebdomadaire**</w:t>
            </w:r>
          </w:p>
        </w:tc>
      </w:tr>
      <w:tr w:rsidR="00E61382" w:rsidRPr="00886C94" w:rsidTr="005122E5">
        <w:tc>
          <w:tcPr>
            <w:tcW w:w="11194" w:type="dxa"/>
            <w:gridSpan w:val="5"/>
          </w:tcPr>
          <w:p w:rsidR="00E61382" w:rsidRPr="00886C94" w:rsidRDefault="00E61382" w:rsidP="00E61382">
            <w:pPr>
              <w:spacing w:line="218" w:lineRule="exact"/>
              <w:ind w:right="567"/>
              <w:jc w:val="center"/>
              <w:rPr>
                <w:rFonts w:asciiTheme="minorHAnsi" w:hAnsiTheme="minorHAnsi"/>
                <w:sz w:val="18"/>
                <w:szCs w:val="18"/>
                <w:lang w:val="fr-FR"/>
              </w:rPr>
            </w:pPr>
            <w:r w:rsidRPr="00886C94">
              <w:rPr>
                <w:rFonts w:asciiTheme="minorHAnsi" w:hAnsiTheme="minorHAnsi"/>
                <w:sz w:val="18"/>
                <w:szCs w:val="18"/>
                <w:lang w:val="fr-FR"/>
              </w:rPr>
              <w:t>Inscription obligatoire</w:t>
            </w:r>
          </w:p>
        </w:tc>
      </w:tr>
      <w:tr w:rsidR="00B11DE6" w:rsidRPr="00886C94" w:rsidTr="005122E5">
        <w:tc>
          <w:tcPr>
            <w:tcW w:w="2284" w:type="dxa"/>
          </w:tcPr>
          <w:p w:rsidR="00B11DE6" w:rsidRPr="00886C94" w:rsidRDefault="00B11DE6" w:rsidP="00E61382">
            <w:pPr>
              <w:spacing w:line="218" w:lineRule="exact"/>
              <w:jc w:val="center"/>
              <w:rPr>
                <w:rFonts w:asciiTheme="minorHAnsi" w:hAnsiTheme="minorHAnsi"/>
                <w:sz w:val="18"/>
                <w:szCs w:val="18"/>
                <w:lang w:val="fr-FR"/>
              </w:rPr>
            </w:pPr>
            <w:r w:rsidRPr="00886C94">
              <w:rPr>
                <w:rFonts w:asciiTheme="minorHAnsi" w:hAnsiTheme="minorHAnsi"/>
                <w:sz w:val="18"/>
                <w:szCs w:val="18"/>
                <w:lang w:val="fr-FR"/>
              </w:rPr>
              <w:t>Séance vendue à l’unité</w:t>
            </w:r>
          </w:p>
        </w:tc>
        <w:tc>
          <w:tcPr>
            <w:tcW w:w="2284" w:type="dxa"/>
            <w:vAlign w:val="center"/>
          </w:tcPr>
          <w:p w:rsidR="00B11DE6" w:rsidRPr="00886C94" w:rsidRDefault="00B11DE6" w:rsidP="009F19CA">
            <w:pPr>
              <w:spacing w:line="218" w:lineRule="exact"/>
              <w:ind w:right="567"/>
              <w:jc w:val="center"/>
              <w:rPr>
                <w:rFonts w:asciiTheme="minorHAnsi" w:hAnsiTheme="minorHAnsi"/>
                <w:sz w:val="18"/>
                <w:szCs w:val="18"/>
                <w:lang w:val="fr-FR"/>
              </w:rPr>
            </w:pPr>
            <w:r w:rsidRPr="00886C94">
              <w:rPr>
                <w:rFonts w:asciiTheme="minorHAnsi" w:hAnsiTheme="minorHAnsi"/>
                <w:sz w:val="18"/>
                <w:szCs w:val="18"/>
                <w:lang w:val="fr-FR"/>
              </w:rPr>
              <w:t>Pass nominatif et non exclusif</w:t>
            </w:r>
          </w:p>
        </w:tc>
        <w:tc>
          <w:tcPr>
            <w:tcW w:w="6626" w:type="dxa"/>
            <w:gridSpan w:val="3"/>
            <w:vAlign w:val="center"/>
          </w:tcPr>
          <w:p w:rsidR="00B11DE6" w:rsidRPr="00886C94" w:rsidRDefault="00B11DE6" w:rsidP="00E61382">
            <w:pPr>
              <w:spacing w:line="218" w:lineRule="exact"/>
              <w:ind w:right="567"/>
              <w:jc w:val="center"/>
              <w:rPr>
                <w:rFonts w:asciiTheme="minorHAnsi" w:hAnsiTheme="minorHAnsi"/>
                <w:sz w:val="18"/>
                <w:szCs w:val="18"/>
                <w:lang w:val="fr-FR"/>
              </w:rPr>
            </w:pPr>
            <w:r w:rsidRPr="00886C94">
              <w:rPr>
                <w:rFonts w:asciiTheme="minorHAnsi" w:hAnsiTheme="minorHAnsi"/>
                <w:sz w:val="18"/>
                <w:szCs w:val="18"/>
                <w:lang w:val="fr-FR"/>
              </w:rPr>
              <w:t>Pass nominatif ET exclusif</w:t>
            </w:r>
          </w:p>
        </w:tc>
      </w:tr>
      <w:tr w:rsidR="00E61382" w:rsidRPr="004343ED" w:rsidTr="005122E5">
        <w:tc>
          <w:tcPr>
            <w:tcW w:w="2284" w:type="dxa"/>
            <w:vMerge w:val="restart"/>
          </w:tcPr>
          <w:p w:rsidR="00E61382" w:rsidRPr="00886C94" w:rsidRDefault="00E61382" w:rsidP="009F19CA">
            <w:pPr>
              <w:spacing w:line="218" w:lineRule="exact"/>
              <w:jc w:val="center"/>
              <w:rPr>
                <w:rFonts w:asciiTheme="minorHAnsi" w:hAnsiTheme="minorHAnsi"/>
                <w:sz w:val="18"/>
                <w:szCs w:val="18"/>
                <w:lang w:val="fr-FR"/>
              </w:rPr>
            </w:pPr>
            <w:r w:rsidRPr="00886C94">
              <w:rPr>
                <w:rFonts w:asciiTheme="minorHAnsi" w:hAnsiTheme="minorHAnsi"/>
                <w:sz w:val="18"/>
                <w:szCs w:val="18"/>
                <w:lang w:val="fr-FR"/>
              </w:rPr>
              <w:t>Valable uniquement le jour de l’achat</w:t>
            </w:r>
          </w:p>
        </w:tc>
        <w:tc>
          <w:tcPr>
            <w:tcW w:w="2284" w:type="dxa"/>
          </w:tcPr>
          <w:p w:rsidR="00E61382" w:rsidRPr="00886C94" w:rsidRDefault="00E61382" w:rsidP="00E61382">
            <w:pPr>
              <w:spacing w:line="218" w:lineRule="exact"/>
              <w:jc w:val="center"/>
              <w:rPr>
                <w:rFonts w:asciiTheme="minorHAnsi" w:hAnsiTheme="minorHAnsi"/>
                <w:sz w:val="18"/>
                <w:szCs w:val="18"/>
                <w:lang w:val="fr-FR"/>
              </w:rPr>
            </w:pPr>
            <w:r w:rsidRPr="00886C94">
              <w:rPr>
                <w:rFonts w:asciiTheme="minorHAnsi" w:hAnsiTheme="minorHAnsi"/>
                <w:sz w:val="18"/>
                <w:szCs w:val="18"/>
                <w:lang w:val="fr-FR"/>
              </w:rPr>
              <w:t>Valable 1 an à partir de la date d’achat</w:t>
            </w:r>
            <w:r w:rsidR="00632769">
              <w:rPr>
                <w:rFonts w:asciiTheme="minorHAnsi" w:hAnsiTheme="minorHAnsi"/>
                <w:sz w:val="18"/>
                <w:szCs w:val="18"/>
                <w:lang w:val="fr-FR"/>
              </w:rPr>
              <w:t xml:space="preserve">. Valable également </w:t>
            </w:r>
            <w:r w:rsidR="00066400" w:rsidRPr="00886C94">
              <w:rPr>
                <w:rFonts w:asciiTheme="minorHAnsi" w:hAnsiTheme="minorHAnsi"/>
                <w:sz w:val="18"/>
                <w:szCs w:val="18"/>
                <w:lang w:val="fr-FR"/>
              </w:rPr>
              <w:t>aux Bassins d’Ardéa et Alphéa.</w:t>
            </w:r>
          </w:p>
        </w:tc>
        <w:tc>
          <w:tcPr>
            <w:tcW w:w="2657" w:type="dxa"/>
          </w:tcPr>
          <w:p w:rsidR="00E61382" w:rsidRPr="00886C94" w:rsidRDefault="00E61382" w:rsidP="00E61382">
            <w:pPr>
              <w:spacing w:line="218" w:lineRule="exact"/>
              <w:jc w:val="center"/>
              <w:rPr>
                <w:rFonts w:asciiTheme="minorHAnsi" w:hAnsiTheme="minorHAnsi"/>
                <w:sz w:val="18"/>
                <w:szCs w:val="18"/>
                <w:lang w:val="fr-FR"/>
              </w:rPr>
            </w:pPr>
            <w:r w:rsidRPr="00886C94">
              <w:rPr>
                <w:rFonts w:asciiTheme="minorHAnsi" w:hAnsiTheme="minorHAnsi"/>
                <w:sz w:val="18"/>
                <w:szCs w:val="18"/>
                <w:lang w:val="fr-FR"/>
              </w:rPr>
              <w:t>Pendant les vacances scolaires</w:t>
            </w:r>
          </w:p>
        </w:tc>
        <w:tc>
          <w:tcPr>
            <w:tcW w:w="1911" w:type="dxa"/>
            <w:vMerge w:val="restart"/>
          </w:tcPr>
          <w:p w:rsidR="00E61382" w:rsidRPr="00886C94" w:rsidRDefault="00E61382" w:rsidP="00E61382">
            <w:pPr>
              <w:spacing w:line="218" w:lineRule="exact"/>
              <w:jc w:val="center"/>
              <w:rPr>
                <w:rFonts w:asciiTheme="minorHAnsi" w:hAnsiTheme="minorHAnsi"/>
                <w:sz w:val="18"/>
                <w:szCs w:val="18"/>
                <w:lang w:val="fr-FR"/>
              </w:rPr>
            </w:pPr>
            <w:r w:rsidRPr="00886C94">
              <w:rPr>
                <w:rFonts w:asciiTheme="minorHAnsi" w:hAnsiTheme="minorHAnsi"/>
                <w:sz w:val="18"/>
                <w:szCs w:val="18"/>
                <w:lang w:val="fr-FR"/>
              </w:rPr>
              <w:t xml:space="preserve">     </w:t>
            </w:r>
          </w:p>
          <w:p w:rsidR="00E61382" w:rsidRPr="00886C94" w:rsidRDefault="00E61382" w:rsidP="009F19CA">
            <w:pPr>
              <w:spacing w:line="218" w:lineRule="exact"/>
              <w:jc w:val="center"/>
              <w:rPr>
                <w:rFonts w:asciiTheme="minorHAnsi" w:hAnsiTheme="minorHAnsi"/>
                <w:sz w:val="18"/>
                <w:szCs w:val="18"/>
                <w:lang w:val="fr-FR"/>
              </w:rPr>
            </w:pPr>
            <w:r w:rsidRPr="00886C94">
              <w:rPr>
                <w:rFonts w:asciiTheme="minorHAnsi" w:hAnsiTheme="minorHAnsi"/>
                <w:sz w:val="18"/>
                <w:szCs w:val="18"/>
                <w:lang w:val="fr-FR"/>
              </w:rPr>
              <w:t>Hors vacances                           scolaires</w:t>
            </w:r>
          </w:p>
        </w:tc>
        <w:tc>
          <w:tcPr>
            <w:tcW w:w="2058" w:type="dxa"/>
            <w:vMerge w:val="restart"/>
          </w:tcPr>
          <w:p w:rsidR="00E61382" w:rsidRPr="00886C94" w:rsidRDefault="00E61382" w:rsidP="00E61382">
            <w:pPr>
              <w:spacing w:line="218" w:lineRule="exact"/>
              <w:ind w:right="567"/>
              <w:jc w:val="center"/>
              <w:rPr>
                <w:rFonts w:asciiTheme="minorHAnsi" w:hAnsiTheme="minorHAnsi"/>
                <w:sz w:val="18"/>
                <w:szCs w:val="18"/>
                <w:lang w:val="fr-FR"/>
              </w:rPr>
            </w:pPr>
          </w:p>
          <w:p w:rsidR="00E61382" w:rsidRPr="003E59A2" w:rsidRDefault="009F19CA" w:rsidP="00A54210">
            <w:pPr>
              <w:spacing w:line="218" w:lineRule="exact"/>
              <w:jc w:val="center"/>
              <w:rPr>
                <w:rFonts w:asciiTheme="minorHAnsi" w:hAnsiTheme="minorHAnsi"/>
                <w:sz w:val="18"/>
                <w:szCs w:val="18"/>
                <w:lang w:val="fr-FR"/>
              </w:rPr>
            </w:pPr>
            <w:r w:rsidRPr="00886C94">
              <w:rPr>
                <w:rFonts w:asciiTheme="minorHAnsi" w:hAnsiTheme="minorHAnsi"/>
                <w:sz w:val="18"/>
                <w:szCs w:val="18"/>
                <w:lang w:val="fr-FR"/>
              </w:rPr>
              <w:t xml:space="preserve">Accès illimité </w:t>
            </w:r>
            <w:r w:rsidR="00E61382" w:rsidRPr="00886C94">
              <w:rPr>
                <w:rFonts w:asciiTheme="minorHAnsi" w:hAnsiTheme="minorHAnsi"/>
                <w:sz w:val="18"/>
                <w:szCs w:val="18"/>
                <w:lang w:val="fr-FR"/>
              </w:rPr>
              <w:t>de septembre à juin</w:t>
            </w:r>
            <w:r w:rsidRPr="00886C94">
              <w:rPr>
                <w:rFonts w:asciiTheme="minorHAnsi" w:hAnsiTheme="minorHAnsi"/>
                <w:sz w:val="18"/>
                <w:szCs w:val="18"/>
                <w:lang w:val="fr-FR"/>
              </w:rPr>
              <w:t xml:space="preserve"> (sauf pass natation adulte)</w:t>
            </w:r>
          </w:p>
        </w:tc>
      </w:tr>
      <w:tr w:rsidR="00E61382" w:rsidRPr="004343ED" w:rsidTr="005122E5">
        <w:trPr>
          <w:trHeight w:val="553"/>
        </w:trPr>
        <w:tc>
          <w:tcPr>
            <w:tcW w:w="2284" w:type="dxa"/>
            <w:vMerge/>
          </w:tcPr>
          <w:p w:rsidR="00E61382" w:rsidRPr="003E59A2" w:rsidRDefault="00E61382" w:rsidP="00E61382">
            <w:pPr>
              <w:spacing w:line="218" w:lineRule="exact"/>
              <w:ind w:right="567"/>
              <w:jc w:val="center"/>
              <w:rPr>
                <w:rFonts w:asciiTheme="minorHAnsi" w:hAnsiTheme="minorHAnsi"/>
                <w:sz w:val="18"/>
                <w:szCs w:val="18"/>
                <w:lang w:val="fr-FR"/>
              </w:rPr>
            </w:pPr>
          </w:p>
        </w:tc>
        <w:tc>
          <w:tcPr>
            <w:tcW w:w="4941" w:type="dxa"/>
            <w:gridSpan w:val="2"/>
            <w:vAlign w:val="center"/>
          </w:tcPr>
          <w:p w:rsidR="00E61382" w:rsidRPr="003E59A2" w:rsidRDefault="00E61382" w:rsidP="00E61382">
            <w:pPr>
              <w:pStyle w:val="TableParagraph"/>
              <w:jc w:val="center"/>
              <w:rPr>
                <w:rFonts w:asciiTheme="minorHAnsi" w:hAnsiTheme="minorHAnsi"/>
                <w:sz w:val="18"/>
                <w:szCs w:val="18"/>
                <w:lang w:val="fr-FR"/>
              </w:rPr>
            </w:pPr>
            <w:r w:rsidRPr="003E59A2">
              <w:rPr>
                <w:rFonts w:asciiTheme="minorHAnsi" w:hAnsiTheme="minorHAnsi"/>
                <w:sz w:val="18"/>
                <w:szCs w:val="18"/>
                <w:lang w:val="fr-FR"/>
              </w:rPr>
              <w:t>Toute séance non utilisée dans ce délai sera perdue</w:t>
            </w:r>
          </w:p>
          <w:p w:rsidR="00E61382" w:rsidRPr="003E59A2" w:rsidRDefault="00E61382" w:rsidP="00E61382">
            <w:pPr>
              <w:pStyle w:val="TableParagraph"/>
              <w:jc w:val="center"/>
              <w:rPr>
                <w:rFonts w:asciiTheme="minorHAnsi" w:hAnsiTheme="minorHAnsi"/>
                <w:i/>
                <w:sz w:val="18"/>
                <w:szCs w:val="18"/>
                <w:lang w:val="fr-FR"/>
              </w:rPr>
            </w:pPr>
            <w:r w:rsidRPr="003E59A2">
              <w:rPr>
                <w:rFonts w:asciiTheme="minorHAnsi" w:hAnsiTheme="minorHAnsi"/>
                <w:i/>
                <w:sz w:val="18"/>
                <w:szCs w:val="18"/>
                <w:lang w:val="fr-FR"/>
              </w:rPr>
              <w:t>(ni reprise ni reportée ni échangée)</w:t>
            </w:r>
          </w:p>
        </w:tc>
        <w:tc>
          <w:tcPr>
            <w:tcW w:w="1911" w:type="dxa"/>
            <w:vMerge/>
          </w:tcPr>
          <w:p w:rsidR="00E61382" w:rsidRPr="003E59A2" w:rsidRDefault="00E61382" w:rsidP="00E61382">
            <w:pPr>
              <w:spacing w:line="218" w:lineRule="exact"/>
              <w:ind w:right="567"/>
              <w:jc w:val="center"/>
              <w:rPr>
                <w:rFonts w:asciiTheme="minorHAnsi" w:hAnsiTheme="minorHAnsi"/>
                <w:sz w:val="18"/>
                <w:szCs w:val="18"/>
                <w:lang w:val="fr-FR"/>
              </w:rPr>
            </w:pPr>
          </w:p>
        </w:tc>
        <w:tc>
          <w:tcPr>
            <w:tcW w:w="2058" w:type="dxa"/>
            <w:vMerge/>
          </w:tcPr>
          <w:p w:rsidR="00E61382" w:rsidRPr="003E59A2" w:rsidRDefault="00E61382" w:rsidP="00E61382">
            <w:pPr>
              <w:spacing w:line="218" w:lineRule="exact"/>
              <w:ind w:right="567"/>
              <w:jc w:val="center"/>
              <w:rPr>
                <w:rFonts w:asciiTheme="minorHAnsi" w:hAnsiTheme="minorHAnsi"/>
                <w:sz w:val="18"/>
                <w:szCs w:val="18"/>
                <w:lang w:val="fr-FR"/>
              </w:rPr>
            </w:pPr>
          </w:p>
        </w:tc>
      </w:tr>
    </w:tbl>
    <w:p w:rsidR="00E61382" w:rsidRPr="003E59A2" w:rsidRDefault="00E61382" w:rsidP="00E61382">
      <w:pPr>
        <w:spacing w:line="218" w:lineRule="exact"/>
        <w:ind w:right="567"/>
        <w:rPr>
          <w:rFonts w:asciiTheme="minorHAnsi" w:hAnsiTheme="minorHAnsi"/>
          <w:b/>
          <w:bCs/>
          <w:sz w:val="18"/>
          <w:szCs w:val="18"/>
          <w:lang w:val="fr-FR"/>
        </w:rPr>
      </w:pPr>
      <w:r w:rsidRPr="003E59A2">
        <w:rPr>
          <w:rFonts w:asciiTheme="minorHAnsi" w:hAnsiTheme="minorHAnsi"/>
          <w:b/>
          <w:bCs/>
          <w:sz w:val="18"/>
          <w:szCs w:val="18"/>
          <w:lang w:val="fr-FR"/>
        </w:rPr>
        <w:t xml:space="preserve">    </w:t>
      </w:r>
    </w:p>
    <w:p w:rsidR="00890505" w:rsidRPr="003E59A2" w:rsidRDefault="00E61382" w:rsidP="00E61382">
      <w:pPr>
        <w:spacing w:line="218" w:lineRule="exact"/>
        <w:ind w:right="567"/>
        <w:rPr>
          <w:rFonts w:asciiTheme="minorHAnsi" w:hAnsiTheme="minorHAnsi"/>
          <w:b/>
          <w:bCs/>
          <w:sz w:val="18"/>
          <w:szCs w:val="18"/>
          <w:lang w:val="fr-FR"/>
        </w:rPr>
      </w:pPr>
      <w:r w:rsidRPr="003E59A2">
        <w:rPr>
          <w:rFonts w:asciiTheme="minorHAnsi" w:hAnsiTheme="minorHAnsi"/>
          <w:b/>
          <w:bCs/>
          <w:sz w:val="18"/>
          <w:szCs w:val="18"/>
          <w:lang w:val="fr-FR"/>
        </w:rPr>
        <w:t xml:space="preserve">    </w:t>
      </w:r>
      <w:r w:rsidR="007A5199" w:rsidRPr="003E59A2">
        <w:rPr>
          <w:rFonts w:asciiTheme="minorHAnsi" w:hAnsiTheme="minorHAnsi"/>
          <w:i/>
          <w:sz w:val="18"/>
          <w:lang w:val="fr-FR"/>
        </w:rPr>
        <w:t>*accès sur réservation obligatoire - sous réserve de places disponibles</w:t>
      </w:r>
    </w:p>
    <w:p w:rsidR="0009299E" w:rsidRPr="003E59A2" w:rsidRDefault="0009299E" w:rsidP="00B351D9">
      <w:pPr>
        <w:spacing w:line="219" w:lineRule="exact"/>
        <w:ind w:left="142" w:right="567"/>
        <w:rPr>
          <w:rFonts w:asciiTheme="minorHAnsi" w:hAnsiTheme="minorHAnsi"/>
          <w:i/>
          <w:sz w:val="18"/>
          <w:lang w:val="fr-FR"/>
        </w:rPr>
      </w:pPr>
      <w:r w:rsidRPr="003E59A2">
        <w:rPr>
          <w:rFonts w:asciiTheme="minorHAnsi" w:hAnsiTheme="minorHAnsi"/>
          <w:i/>
          <w:sz w:val="18"/>
          <w:lang w:val="fr-FR"/>
        </w:rPr>
        <w:t>** hors</w:t>
      </w:r>
      <w:r w:rsidR="000746A2" w:rsidRPr="003E59A2">
        <w:rPr>
          <w:rFonts w:asciiTheme="minorHAnsi" w:hAnsiTheme="minorHAnsi"/>
          <w:i/>
          <w:sz w:val="18"/>
          <w:lang w:val="fr-FR"/>
        </w:rPr>
        <w:t xml:space="preserve"> vacances scolaires</w:t>
      </w:r>
      <w:r w:rsidRPr="003E59A2">
        <w:rPr>
          <w:rFonts w:asciiTheme="minorHAnsi" w:hAnsiTheme="minorHAnsi"/>
          <w:i/>
          <w:sz w:val="18"/>
          <w:lang w:val="fr-FR"/>
        </w:rPr>
        <w:t xml:space="preserve"> et jours fériés.</w:t>
      </w:r>
    </w:p>
    <w:p w:rsidR="0009299E" w:rsidRPr="003E59A2" w:rsidRDefault="0009299E" w:rsidP="00B351D9">
      <w:pPr>
        <w:spacing w:line="218" w:lineRule="exact"/>
        <w:ind w:left="408" w:right="567"/>
        <w:rPr>
          <w:rFonts w:asciiTheme="minorHAnsi" w:hAnsiTheme="minorHAnsi"/>
          <w:i/>
          <w:sz w:val="18"/>
          <w:lang w:val="fr-FR"/>
        </w:rPr>
      </w:pPr>
    </w:p>
    <w:p w:rsidR="00033D4A" w:rsidRDefault="0064399E" w:rsidP="0064399E">
      <w:pPr>
        <w:spacing w:line="218" w:lineRule="exact"/>
        <w:ind w:right="567"/>
        <w:rPr>
          <w:rFonts w:asciiTheme="minorHAnsi" w:hAnsiTheme="minorHAnsi"/>
          <w:sz w:val="18"/>
          <w:lang w:val="fr-FR"/>
        </w:rPr>
      </w:pPr>
      <w:r>
        <w:rPr>
          <w:rFonts w:asciiTheme="minorHAnsi" w:hAnsiTheme="minorHAnsi"/>
          <w:sz w:val="18"/>
          <w:lang w:val="fr-FR"/>
        </w:rPr>
        <w:t xml:space="preserve">  </w:t>
      </w:r>
    </w:p>
    <w:p w:rsidR="0064399E" w:rsidRDefault="0064399E" w:rsidP="0064399E">
      <w:pPr>
        <w:spacing w:line="218" w:lineRule="exact"/>
        <w:ind w:right="567"/>
        <w:rPr>
          <w:rFonts w:asciiTheme="minorHAnsi" w:hAnsiTheme="minorHAnsi"/>
          <w:sz w:val="18"/>
          <w:lang w:val="fr-FR"/>
        </w:rPr>
      </w:pPr>
    </w:p>
    <w:p w:rsidR="0064399E" w:rsidRDefault="0064399E" w:rsidP="0064399E">
      <w:pPr>
        <w:spacing w:line="218" w:lineRule="exact"/>
        <w:ind w:right="567"/>
        <w:rPr>
          <w:rFonts w:asciiTheme="minorHAnsi" w:hAnsiTheme="minorHAnsi"/>
          <w:sz w:val="18"/>
          <w:lang w:val="fr-FR"/>
        </w:rPr>
      </w:pPr>
    </w:p>
    <w:p w:rsidR="0064399E" w:rsidRDefault="0064399E" w:rsidP="0064399E">
      <w:pPr>
        <w:spacing w:line="218" w:lineRule="exact"/>
        <w:ind w:right="567"/>
        <w:rPr>
          <w:rFonts w:asciiTheme="minorHAnsi" w:hAnsiTheme="minorHAnsi"/>
          <w:sz w:val="18"/>
          <w:lang w:val="fr-FR"/>
        </w:rPr>
      </w:pPr>
    </w:p>
    <w:p w:rsidR="00E61382" w:rsidRPr="003E59A2" w:rsidRDefault="00E61382" w:rsidP="009F19CA">
      <w:pPr>
        <w:spacing w:line="218" w:lineRule="exact"/>
        <w:ind w:right="567"/>
        <w:rPr>
          <w:rFonts w:asciiTheme="minorHAnsi" w:hAnsiTheme="minorHAnsi"/>
          <w:i/>
          <w:sz w:val="18"/>
          <w:lang w:val="fr-FR"/>
        </w:rPr>
      </w:pPr>
    </w:p>
    <w:p w:rsidR="00DA24F6" w:rsidRPr="0064399E" w:rsidRDefault="00DA24F6" w:rsidP="00B351D9">
      <w:pPr>
        <w:pStyle w:val="Paragraphedeliste"/>
        <w:numPr>
          <w:ilvl w:val="0"/>
          <w:numId w:val="4"/>
        </w:numPr>
        <w:spacing w:line="218" w:lineRule="exact"/>
        <w:ind w:right="567"/>
        <w:rPr>
          <w:rFonts w:asciiTheme="minorHAnsi" w:hAnsiTheme="minorHAnsi"/>
          <w:b/>
          <w:sz w:val="20"/>
          <w:lang w:val="fr-FR"/>
        </w:rPr>
      </w:pPr>
      <w:r w:rsidRPr="0064399E">
        <w:rPr>
          <w:rFonts w:asciiTheme="minorHAnsi" w:hAnsiTheme="minorHAnsi"/>
          <w:b/>
          <w:sz w:val="20"/>
          <w:lang w:val="fr-FR"/>
        </w:rPr>
        <w:t>CATEGORIE « ABONNEMENTS »</w:t>
      </w:r>
    </w:p>
    <w:tbl>
      <w:tblPr>
        <w:tblStyle w:val="TableNormal"/>
        <w:tblpPr w:leftFromText="141" w:rightFromText="141" w:vertAnchor="text" w:horzAnchor="margin" w:tblpY="129"/>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701"/>
        <w:gridCol w:w="1275"/>
        <w:gridCol w:w="1560"/>
        <w:gridCol w:w="1559"/>
        <w:gridCol w:w="3681"/>
      </w:tblGrid>
      <w:tr w:rsidR="00610164" w:rsidRPr="003E59A2" w:rsidTr="009F19CA">
        <w:trPr>
          <w:trHeight w:hRule="exact" w:val="439"/>
        </w:trPr>
        <w:tc>
          <w:tcPr>
            <w:tcW w:w="1559" w:type="dxa"/>
          </w:tcPr>
          <w:p w:rsidR="00610164" w:rsidRPr="003E59A2" w:rsidRDefault="00610164" w:rsidP="00E61382">
            <w:pPr>
              <w:pStyle w:val="TableParagraph"/>
              <w:spacing w:before="109"/>
              <w:jc w:val="center"/>
              <w:rPr>
                <w:rFonts w:asciiTheme="minorHAnsi" w:hAnsiTheme="minorHAnsi"/>
                <w:b/>
                <w:sz w:val="18"/>
                <w:szCs w:val="18"/>
                <w:lang w:val="fr-FR"/>
              </w:rPr>
            </w:pPr>
            <w:r w:rsidRPr="003E59A2">
              <w:rPr>
                <w:rFonts w:asciiTheme="minorHAnsi" w:hAnsiTheme="minorHAnsi"/>
                <w:b/>
                <w:sz w:val="18"/>
                <w:szCs w:val="18"/>
                <w:lang w:val="fr-FR"/>
              </w:rPr>
              <w:t>LUDIBOO</w:t>
            </w:r>
          </w:p>
        </w:tc>
        <w:tc>
          <w:tcPr>
            <w:tcW w:w="1701" w:type="dxa"/>
            <w:vAlign w:val="center"/>
          </w:tcPr>
          <w:p w:rsidR="00610164" w:rsidRPr="003E59A2" w:rsidRDefault="00610164" w:rsidP="00E61382">
            <w:pPr>
              <w:pStyle w:val="TableParagraph"/>
              <w:spacing w:before="109"/>
              <w:jc w:val="center"/>
              <w:rPr>
                <w:rFonts w:asciiTheme="minorHAnsi" w:hAnsiTheme="minorHAnsi"/>
                <w:sz w:val="18"/>
                <w:szCs w:val="18"/>
                <w:lang w:val="fr-FR"/>
              </w:rPr>
            </w:pPr>
            <w:r w:rsidRPr="003E59A2">
              <w:rPr>
                <w:rFonts w:asciiTheme="minorHAnsi" w:hAnsiTheme="minorHAnsi"/>
                <w:b/>
                <w:sz w:val="18"/>
                <w:szCs w:val="18"/>
                <w:lang w:val="fr-FR"/>
              </w:rPr>
              <w:t>DOMIN’O</w:t>
            </w:r>
          </w:p>
        </w:tc>
        <w:tc>
          <w:tcPr>
            <w:tcW w:w="1275" w:type="dxa"/>
            <w:vAlign w:val="center"/>
          </w:tcPr>
          <w:p w:rsidR="00610164" w:rsidRPr="003E59A2" w:rsidRDefault="00610164" w:rsidP="00E637F1">
            <w:pPr>
              <w:pStyle w:val="TableParagraph"/>
              <w:jc w:val="center"/>
              <w:rPr>
                <w:rFonts w:asciiTheme="minorHAnsi" w:hAnsiTheme="minorHAnsi"/>
                <w:b/>
                <w:sz w:val="18"/>
                <w:szCs w:val="18"/>
                <w:lang w:val="fr-FR"/>
              </w:rPr>
            </w:pPr>
            <w:r w:rsidRPr="003E59A2">
              <w:rPr>
                <w:rFonts w:asciiTheme="minorHAnsi" w:hAnsiTheme="minorHAnsi"/>
                <w:b/>
                <w:sz w:val="18"/>
                <w:szCs w:val="18"/>
                <w:lang w:val="fr-FR"/>
              </w:rPr>
              <w:t>CLASSIC</w:t>
            </w:r>
          </w:p>
        </w:tc>
        <w:tc>
          <w:tcPr>
            <w:tcW w:w="1560" w:type="dxa"/>
            <w:vAlign w:val="center"/>
          </w:tcPr>
          <w:p w:rsidR="00610164" w:rsidRPr="003E59A2" w:rsidRDefault="00610164" w:rsidP="00E61382">
            <w:pPr>
              <w:pStyle w:val="TableParagraph"/>
              <w:jc w:val="center"/>
              <w:rPr>
                <w:rFonts w:asciiTheme="minorHAnsi" w:hAnsiTheme="minorHAnsi"/>
                <w:b/>
                <w:sz w:val="18"/>
                <w:szCs w:val="18"/>
                <w:lang w:val="fr-FR"/>
              </w:rPr>
            </w:pPr>
            <w:r w:rsidRPr="003E59A2">
              <w:rPr>
                <w:rFonts w:asciiTheme="minorHAnsi" w:hAnsiTheme="minorHAnsi"/>
                <w:b/>
                <w:sz w:val="18"/>
                <w:szCs w:val="18"/>
                <w:lang w:val="fr-FR"/>
              </w:rPr>
              <w:t>LIBERTE</w:t>
            </w:r>
          </w:p>
        </w:tc>
        <w:tc>
          <w:tcPr>
            <w:tcW w:w="1559" w:type="dxa"/>
            <w:tcBorders>
              <w:right w:val="single" w:sz="4" w:space="0" w:color="auto"/>
            </w:tcBorders>
            <w:vAlign w:val="center"/>
          </w:tcPr>
          <w:p w:rsidR="00610164" w:rsidRPr="003E59A2" w:rsidRDefault="00610164" w:rsidP="00E61382">
            <w:pPr>
              <w:pStyle w:val="TableParagraph"/>
              <w:spacing w:before="109"/>
              <w:jc w:val="center"/>
              <w:rPr>
                <w:rFonts w:asciiTheme="minorHAnsi" w:hAnsiTheme="minorHAnsi"/>
                <w:b/>
                <w:sz w:val="18"/>
                <w:szCs w:val="18"/>
                <w:lang w:val="fr-FR"/>
              </w:rPr>
            </w:pPr>
            <w:r w:rsidRPr="003E59A2">
              <w:rPr>
                <w:rFonts w:asciiTheme="minorHAnsi" w:hAnsiTheme="minorHAnsi"/>
                <w:b/>
                <w:sz w:val="18"/>
                <w:szCs w:val="18"/>
                <w:lang w:val="fr-FR"/>
              </w:rPr>
              <w:t>ESSENTIAL</w:t>
            </w:r>
          </w:p>
        </w:tc>
        <w:tc>
          <w:tcPr>
            <w:tcW w:w="3681" w:type="dxa"/>
            <w:tcBorders>
              <w:top w:val="single" w:sz="4" w:space="0" w:color="auto"/>
              <w:left w:val="single" w:sz="4" w:space="0" w:color="auto"/>
              <w:bottom w:val="single" w:sz="4" w:space="0" w:color="auto"/>
              <w:right w:val="single" w:sz="4" w:space="0" w:color="auto"/>
            </w:tcBorders>
            <w:vAlign w:val="center"/>
          </w:tcPr>
          <w:p w:rsidR="00610164" w:rsidRPr="003E59A2" w:rsidRDefault="00610164" w:rsidP="00E61382">
            <w:pPr>
              <w:pStyle w:val="TableParagraph"/>
              <w:spacing w:before="9"/>
              <w:jc w:val="center"/>
              <w:rPr>
                <w:rFonts w:asciiTheme="minorHAnsi" w:hAnsiTheme="minorHAnsi"/>
                <w:b/>
                <w:sz w:val="18"/>
                <w:szCs w:val="18"/>
                <w:lang w:val="fr-FR"/>
              </w:rPr>
            </w:pPr>
            <w:r w:rsidRPr="003E59A2">
              <w:rPr>
                <w:rFonts w:asciiTheme="minorHAnsi" w:hAnsiTheme="minorHAnsi"/>
                <w:b/>
                <w:sz w:val="18"/>
                <w:szCs w:val="18"/>
                <w:lang w:val="fr-FR"/>
              </w:rPr>
              <w:t>EXCELLENCE</w:t>
            </w:r>
          </w:p>
        </w:tc>
      </w:tr>
      <w:tr w:rsidR="00610164" w:rsidRPr="004343ED" w:rsidTr="009F19CA">
        <w:trPr>
          <w:trHeight w:hRule="exact" w:val="1698"/>
        </w:trPr>
        <w:tc>
          <w:tcPr>
            <w:tcW w:w="1559" w:type="dxa"/>
            <w:vMerge w:val="restart"/>
          </w:tcPr>
          <w:p w:rsidR="00610164" w:rsidRPr="003E59A2" w:rsidRDefault="00610164" w:rsidP="00E61382">
            <w:pPr>
              <w:pStyle w:val="TableParagraph"/>
              <w:jc w:val="center"/>
              <w:rPr>
                <w:rFonts w:asciiTheme="minorHAnsi" w:hAnsiTheme="minorHAnsi"/>
                <w:sz w:val="18"/>
                <w:szCs w:val="18"/>
                <w:lang w:val="fr-FR"/>
              </w:rPr>
            </w:pPr>
          </w:p>
          <w:p w:rsidR="00610164" w:rsidRPr="003E59A2" w:rsidRDefault="00610164" w:rsidP="00E61382">
            <w:pPr>
              <w:pStyle w:val="TableParagraph"/>
              <w:jc w:val="center"/>
              <w:rPr>
                <w:rFonts w:asciiTheme="minorHAnsi" w:hAnsiTheme="minorHAnsi"/>
                <w:sz w:val="18"/>
                <w:szCs w:val="18"/>
                <w:lang w:val="fr-FR"/>
              </w:rPr>
            </w:pPr>
          </w:p>
          <w:p w:rsidR="00610164" w:rsidRPr="003E59A2" w:rsidRDefault="00610164" w:rsidP="00E61382">
            <w:pPr>
              <w:pStyle w:val="TableParagraph"/>
              <w:jc w:val="center"/>
              <w:rPr>
                <w:rFonts w:asciiTheme="minorHAnsi" w:hAnsiTheme="minorHAnsi"/>
                <w:sz w:val="18"/>
                <w:szCs w:val="18"/>
                <w:lang w:val="fr-FR"/>
              </w:rPr>
            </w:pPr>
            <w:r>
              <w:rPr>
                <w:rFonts w:asciiTheme="minorHAnsi" w:hAnsiTheme="minorHAnsi"/>
                <w:sz w:val="18"/>
                <w:szCs w:val="18"/>
                <w:lang w:val="fr-FR"/>
              </w:rPr>
              <w:t xml:space="preserve">Accès illimité aux </w:t>
            </w:r>
            <w:r w:rsidRPr="003E59A2">
              <w:rPr>
                <w:rFonts w:asciiTheme="minorHAnsi" w:hAnsiTheme="minorHAnsi"/>
                <w:sz w:val="18"/>
                <w:szCs w:val="18"/>
                <w:lang w:val="fr-FR"/>
              </w:rPr>
              <w:t>espace</w:t>
            </w:r>
            <w:r>
              <w:rPr>
                <w:rFonts w:asciiTheme="minorHAnsi" w:hAnsiTheme="minorHAnsi"/>
                <w:sz w:val="18"/>
                <w:szCs w:val="18"/>
                <w:lang w:val="fr-FR"/>
              </w:rPr>
              <w:t>s</w:t>
            </w:r>
            <w:r w:rsidRPr="003E59A2">
              <w:rPr>
                <w:rFonts w:asciiTheme="minorHAnsi" w:hAnsiTheme="minorHAnsi"/>
                <w:sz w:val="18"/>
                <w:szCs w:val="18"/>
                <w:lang w:val="fr-FR"/>
              </w:rPr>
              <w:t xml:space="preserve"> aquatique</w:t>
            </w:r>
            <w:r>
              <w:rPr>
                <w:rFonts w:asciiTheme="minorHAnsi" w:hAnsiTheme="minorHAnsi"/>
                <w:sz w:val="18"/>
                <w:szCs w:val="18"/>
                <w:lang w:val="fr-FR"/>
              </w:rPr>
              <w:t>s</w:t>
            </w:r>
          </w:p>
        </w:tc>
        <w:tc>
          <w:tcPr>
            <w:tcW w:w="1701" w:type="dxa"/>
            <w:vMerge w:val="restart"/>
          </w:tcPr>
          <w:p w:rsidR="00610164" w:rsidRPr="003E59A2" w:rsidRDefault="00610164" w:rsidP="00E61382">
            <w:pPr>
              <w:pStyle w:val="TableParagraph"/>
              <w:jc w:val="center"/>
              <w:rPr>
                <w:rFonts w:asciiTheme="minorHAnsi" w:hAnsiTheme="minorHAnsi"/>
                <w:sz w:val="18"/>
                <w:szCs w:val="18"/>
                <w:lang w:val="fr-FR"/>
              </w:rPr>
            </w:pPr>
          </w:p>
          <w:p w:rsidR="00610164" w:rsidRPr="003E59A2" w:rsidRDefault="00610164" w:rsidP="00E61382">
            <w:pPr>
              <w:pStyle w:val="TableParagraph"/>
              <w:jc w:val="center"/>
              <w:rPr>
                <w:rFonts w:asciiTheme="minorHAnsi" w:hAnsiTheme="minorHAnsi"/>
                <w:sz w:val="18"/>
                <w:szCs w:val="18"/>
                <w:lang w:val="fr-FR"/>
              </w:rPr>
            </w:pPr>
            <w:r w:rsidRPr="003E59A2">
              <w:rPr>
                <w:rFonts w:asciiTheme="minorHAnsi" w:hAnsiTheme="minorHAnsi"/>
                <w:sz w:val="18"/>
                <w:szCs w:val="18"/>
                <w:lang w:val="fr-FR"/>
              </w:rPr>
              <w:t>1 séance hebdomadaire**</w:t>
            </w:r>
          </w:p>
          <w:p w:rsidR="00610164" w:rsidRPr="003E59A2" w:rsidRDefault="00610164" w:rsidP="00E61382">
            <w:pPr>
              <w:pStyle w:val="TableParagraph"/>
              <w:jc w:val="center"/>
              <w:rPr>
                <w:rFonts w:asciiTheme="minorHAnsi" w:hAnsiTheme="minorHAnsi"/>
                <w:sz w:val="18"/>
                <w:szCs w:val="18"/>
                <w:lang w:val="fr-FR"/>
              </w:rPr>
            </w:pPr>
            <w:r w:rsidRPr="003E59A2">
              <w:rPr>
                <w:rFonts w:asciiTheme="minorHAnsi" w:hAnsiTheme="minorHAnsi"/>
                <w:sz w:val="18"/>
                <w:szCs w:val="18"/>
                <w:lang w:val="fr-FR"/>
              </w:rPr>
              <w:t>Accès illimité aux espaces aquatiques et bien – être</w:t>
            </w:r>
          </w:p>
        </w:tc>
        <w:tc>
          <w:tcPr>
            <w:tcW w:w="1275" w:type="dxa"/>
            <w:vMerge w:val="restart"/>
          </w:tcPr>
          <w:p w:rsidR="00610164" w:rsidRPr="003E59A2" w:rsidRDefault="00610164" w:rsidP="00E61382">
            <w:pPr>
              <w:pStyle w:val="TableParagraph"/>
              <w:jc w:val="center"/>
              <w:rPr>
                <w:rFonts w:asciiTheme="minorHAnsi" w:hAnsiTheme="minorHAnsi"/>
                <w:b/>
                <w:sz w:val="18"/>
                <w:szCs w:val="18"/>
                <w:lang w:val="fr-FR"/>
              </w:rPr>
            </w:pPr>
          </w:p>
          <w:p w:rsidR="00610164" w:rsidRPr="003E59A2" w:rsidRDefault="00610164" w:rsidP="00E61382">
            <w:pPr>
              <w:pStyle w:val="TableParagraph"/>
              <w:spacing w:before="10"/>
              <w:jc w:val="center"/>
              <w:rPr>
                <w:rFonts w:asciiTheme="minorHAnsi" w:hAnsiTheme="minorHAnsi"/>
                <w:b/>
                <w:sz w:val="18"/>
                <w:szCs w:val="18"/>
                <w:lang w:val="fr-FR"/>
              </w:rPr>
            </w:pPr>
          </w:p>
          <w:p w:rsidR="00610164" w:rsidRPr="003E59A2" w:rsidRDefault="00610164" w:rsidP="00E61382">
            <w:pPr>
              <w:pStyle w:val="TableParagraph"/>
              <w:spacing w:before="1"/>
              <w:jc w:val="center"/>
              <w:rPr>
                <w:rFonts w:asciiTheme="minorHAnsi" w:hAnsiTheme="minorHAnsi"/>
                <w:sz w:val="18"/>
                <w:szCs w:val="18"/>
                <w:lang w:val="fr-FR"/>
              </w:rPr>
            </w:pPr>
            <w:r w:rsidRPr="003E59A2">
              <w:rPr>
                <w:rFonts w:asciiTheme="minorHAnsi" w:hAnsiTheme="minorHAnsi"/>
                <w:sz w:val="18"/>
                <w:szCs w:val="18"/>
                <w:lang w:val="fr-FR"/>
              </w:rPr>
              <w:t>Accès illimité à l'espace aquatique</w:t>
            </w:r>
          </w:p>
        </w:tc>
        <w:tc>
          <w:tcPr>
            <w:tcW w:w="1560" w:type="dxa"/>
            <w:vMerge w:val="restart"/>
          </w:tcPr>
          <w:p w:rsidR="00610164" w:rsidRPr="003E59A2" w:rsidRDefault="00610164" w:rsidP="00E61382">
            <w:pPr>
              <w:pStyle w:val="TableParagraph"/>
              <w:jc w:val="center"/>
              <w:rPr>
                <w:rFonts w:asciiTheme="minorHAnsi" w:hAnsiTheme="minorHAnsi"/>
                <w:b/>
                <w:sz w:val="18"/>
                <w:szCs w:val="18"/>
                <w:lang w:val="fr-FR"/>
              </w:rPr>
            </w:pPr>
          </w:p>
          <w:p w:rsidR="00610164" w:rsidRPr="003E59A2" w:rsidRDefault="00610164" w:rsidP="00E61382">
            <w:pPr>
              <w:pStyle w:val="TableParagraph"/>
              <w:jc w:val="center"/>
              <w:rPr>
                <w:rFonts w:asciiTheme="minorHAnsi" w:hAnsiTheme="minorHAnsi"/>
                <w:b/>
                <w:sz w:val="18"/>
                <w:szCs w:val="18"/>
                <w:lang w:val="fr-FR"/>
              </w:rPr>
            </w:pPr>
          </w:p>
          <w:p w:rsidR="00610164" w:rsidRPr="003E59A2" w:rsidRDefault="00610164" w:rsidP="00E61382">
            <w:pPr>
              <w:pStyle w:val="TableParagraph"/>
              <w:jc w:val="center"/>
              <w:rPr>
                <w:rFonts w:asciiTheme="minorHAnsi" w:hAnsiTheme="minorHAnsi"/>
                <w:sz w:val="18"/>
                <w:szCs w:val="18"/>
                <w:lang w:val="fr-FR"/>
              </w:rPr>
            </w:pPr>
            <w:r w:rsidRPr="003E59A2">
              <w:rPr>
                <w:rFonts w:asciiTheme="minorHAnsi" w:hAnsiTheme="minorHAnsi"/>
                <w:sz w:val="18"/>
                <w:szCs w:val="18"/>
                <w:lang w:val="fr-FR"/>
              </w:rPr>
              <w:t>Accès illimité aux espaces aquatiques et bien-être</w:t>
            </w:r>
          </w:p>
        </w:tc>
        <w:tc>
          <w:tcPr>
            <w:tcW w:w="1559" w:type="dxa"/>
            <w:vMerge w:val="restart"/>
          </w:tcPr>
          <w:p w:rsidR="00610164" w:rsidRPr="003E59A2" w:rsidRDefault="00610164" w:rsidP="00E61382">
            <w:pPr>
              <w:pStyle w:val="TableParagraph"/>
              <w:spacing w:before="9"/>
              <w:jc w:val="center"/>
              <w:rPr>
                <w:rFonts w:asciiTheme="minorHAnsi" w:hAnsiTheme="minorHAnsi"/>
                <w:b/>
                <w:sz w:val="18"/>
                <w:szCs w:val="18"/>
                <w:lang w:val="fr-FR"/>
              </w:rPr>
            </w:pPr>
          </w:p>
          <w:p w:rsidR="00610164" w:rsidRPr="003E59A2" w:rsidRDefault="00610164" w:rsidP="00E61382">
            <w:pPr>
              <w:pStyle w:val="TableParagraph"/>
              <w:spacing w:before="1"/>
              <w:jc w:val="center"/>
              <w:rPr>
                <w:rFonts w:asciiTheme="minorHAnsi" w:hAnsiTheme="minorHAnsi"/>
                <w:sz w:val="18"/>
                <w:szCs w:val="18"/>
                <w:lang w:val="fr-FR"/>
              </w:rPr>
            </w:pPr>
            <w:r w:rsidRPr="003E59A2">
              <w:rPr>
                <w:rFonts w:asciiTheme="minorHAnsi" w:hAnsiTheme="minorHAnsi"/>
                <w:sz w:val="18"/>
                <w:szCs w:val="18"/>
                <w:lang w:val="fr-FR"/>
              </w:rPr>
              <w:t>Accès illimité aux espaces aquatique</w:t>
            </w:r>
            <w:r>
              <w:rPr>
                <w:rFonts w:asciiTheme="minorHAnsi" w:hAnsiTheme="minorHAnsi"/>
                <w:sz w:val="18"/>
                <w:szCs w:val="18"/>
                <w:lang w:val="fr-FR"/>
              </w:rPr>
              <w:t>s</w:t>
            </w:r>
            <w:r w:rsidRPr="003E59A2">
              <w:rPr>
                <w:rFonts w:asciiTheme="minorHAnsi" w:hAnsiTheme="minorHAnsi"/>
                <w:sz w:val="18"/>
                <w:szCs w:val="18"/>
                <w:lang w:val="fr-FR"/>
              </w:rPr>
              <w:t xml:space="preserve"> et bien-être</w:t>
            </w:r>
          </w:p>
          <w:p w:rsidR="00610164" w:rsidRPr="003E59A2" w:rsidRDefault="00610164" w:rsidP="00E61382">
            <w:pPr>
              <w:pStyle w:val="TableParagraph"/>
              <w:spacing w:before="1"/>
              <w:jc w:val="center"/>
              <w:rPr>
                <w:rFonts w:asciiTheme="minorHAnsi" w:hAnsiTheme="minorHAnsi"/>
                <w:sz w:val="18"/>
                <w:szCs w:val="18"/>
                <w:lang w:val="fr-FR"/>
              </w:rPr>
            </w:pPr>
            <w:r>
              <w:rPr>
                <w:rFonts w:asciiTheme="minorHAnsi" w:hAnsiTheme="minorHAnsi"/>
                <w:color w:val="000000" w:themeColor="text1"/>
                <w:sz w:val="18"/>
                <w:szCs w:val="18"/>
                <w:lang w:val="fr-FR"/>
              </w:rPr>
              <w:t xml:space="preserve">Accès à 3 </w:t>
            </w:r>
            <w:r w:rsidRPr="003E59A2">
              <w:rPr>
                <w:rFonts w:asciiTheme="minorHAnsi" w:hAnsiTheme="minorHAnsi"/>
                <w:color w:val="000000" w:themeColor="text1"/>
                <w:sz w:val="18"/>
                <w:szCs w:val="18"/>
                <w:lang w:val="fr-FR"/>
              </w:rPr>
              <w:t xml:space="preserve"> activités</w:t>
            </w:r>
            <w:r w:rsidRPr="003E59A2">
              <w:rPr>
                <w:rFonts w:asciiTheme="minorHAnsi" w:hAnsiTheme="minorHAnsi"/>
                <w:sz w:val="18"/>
                <w:szCs w:val="18"/>
                <w:lang w:val="fr-FR"/>
              </w:rPr>
              <w:t xml:space="preserve"> "Basic*"</w:t>
            </w:r>
            <w:r>
              <w:rPr>
                <w:rFonts w:asciiTheme="minorHAnsi" w:hAnsiTheme="minorHAnsi"/>
                <w:sz w:val="18"/>
                <w:szCs w:val="18"/>
                <w:lang w:val="fr-FR"/>
              </w:rPr>
              <w:t xml:space="preserve"> hebdomadaire</w:t>
            </w:r>
          </w:p>
        </w:tc>
        <w:tc>
          <w:tcPr>
            <w:tcW w:w="3681" w:type="dxa"/>
            <w:tcBorders>
              <w:top w:val="single" w:sz="4" w:space="0" w:color="auto"/>
              <w:bottom w:val="nil"/>
            </w:tcBorders>
          </w:tcPr>
          <w:p w:rsidR="00610164" w:rsidRPr="003E59A2" w:rsidRDefault="00610164" w:rsidP="00E61382">
            <w:pPr>
              <w:pStyle w:val="TableParagraph"/>
              <w:spacing w:before="9"/>
              <w:jc w:val="center"/>
              <w:rPr>
                <w:rFonts w:asciiTheme="minorHAnsi" w:hAnsiTheme="minorHAnsi"/>
                <w:b/>
                <w:sz w:val="18"/>
                <w:szCs w:val="18"/>
                <w:lang w:val="fr-FR"/>
              </w:rPr>
            </w:pPr>
          </w:p>
          <w:p w:rsidR="00610164" w:rsidRPr="003E59A2" w:rsidRDefault="00610164" w:rsidP="00E61382">
            <w:pPr>
              <w:pStyle w:val="TableParagraph"/>
              <w:jc w:val="center"/>
              <w:rPr>
                <w:rFonts w:asciiTheme="minorHAnsi" w:hAnsiTheme="minorHAnsi"/>
                <w:sz w:val="18"/>
                <w:szCs w:val="18"/>
                <w:lang w:val="fr-FR"/>
              </w:rPr>
            </w:pPr>
            <w:r w:rsidRPr="003E59A2">
              <w:rPr>
                <w:rFonts w:asciiTheme="minorHAnsi" w:hAnsiTheme="minorHAnsi"/>
                <w:sz w:val="18"/>
                <w:szCs w:val="18"/>
                <w:lang w:val="fr-FR"/>
              </w:rPr>
              <w:t>Accès illimité aux espaces aquatique</w:t>
            </w:r>
            <w:r>
              <w:rPr>
                <w:rFonts w:asciiTheme="minorHAnsi" w:hAnsiTheme="minorHAnsi"/>
                <w:sz w:val="18"/>
                <w:szCs w:val="18"/>
                <w:lang w:val="fr-FR"/>
              </w:rPr>
              <w:t>s</w:t>
            </w:r>
            <w:r w:rsidRPr="003E59A2">
              <w:rPr>
                <w:rFonts w:asciiTheme="minorHAnsi" w:hAnsiTheme="minorHAnsi"/>
                <w:sz w:val="18"/>
                <w:szCs w:val="18"/>
                <w:lang w:val="fr-FR"/>
              </w:rPr>
              <w:t xml:space="preserve"> et bien-être</w:t>
            </w:r>
          </w:p>
          <w:p w:rsidR="00610164" w:rsidRPr="003E59A2" w:rsidRDefault="00610164" w:rsidP="00E61382">
            <w:pPr>
              <w:pStyle w:val="TableParagraph"/>
              <w:jc w:val="center"/>
              <w:rPr>
                <w:rFonts w:asciiTheme="minorHAnsi" w:hAnsiTheme="minorHAnsi"/>
                <w:sz w:val="18"/>
                <w:szCs w:val="18"/>
                <w:lang w:val="fr-FR"/>
              </w:rPr>
            </w:pPr>
            <w:r>
              <w:rPr>
                <w:rFonts w:asciiTheme="minorHAnsi" w:hAnsiTheme="minorHAnsi"/>
                <w:sz w:val="18"/>
                <w:szCs w:val="18"/>
                <w:lang w:val="fr-FR"/>
              </w:rPr>
              <w:t>Accès à 3 activités « Basic » et 1 activité « Premium » hebdomadaire</w:t>
            </w:r>
          </w:p>
        </w:tc>
      </w:tr>
      <w:tr w:rsidR="00610164" w:rsidRPr="004343ED" w:rsidTr="009F19CA">
        <w:trPr>
          <w:trHeight w:hRule="exact" w:val="90"/>
        </w:trPr>
        <w:tc>
          <w:tcPr>
            <w:tcW w:w="1559" w:type="dxa"/>
            <w:vMerge/>
          </w:tcPr>
          <w:p w:rsidR="00610164" w:rsidRPr="003E59A2" w:rsidRDefault="00610164" w:rsidP="00E61382">
            <w:pPr>
              <w:jc w:val="center"/>
              <w:rPr>
                <w:rFonts w:asciiTheme="minorHAnsi" w:hAnsiTheme="minorHAnsi"/>
                <w:sz w:val="18"/>
                <w:szCs w:val="18"/>
                <w:lang w:val="fr-FR"/>
              </w:rPr>
            </w:pPr>
          </w:p>
        </w:tc>
        <w:tc>
          <w:tcPr>
            <w:tcW w:w="1701" w:type="dxa"/>
            <w:vMerge/>
          </w:tcPr>
          <w:p w:rsidR="00610164" w:rsidRPr="003E59A2" w:rsidRDefault="00610164" w:rsidP="00E61382">
            <w:pPr>
              <w:jc w:val="center"/>
              <w:rPr>
                <w:rFonts w:asciiTheme="minorHAnsi" w:hAnsiTheme="minorHAnsi"/>
                <w:sz w:val="18"/>
                <w:szCs w:val="18"/>
                <w:lang w:val="fr-FR"/>
              </w:rPr>
            </w:pPr>
          </w:p>
        </w:tc>
        <w:tc>
          <w:tcPr>
            <w:tcW w:w="1275" w:type="dxa"/>
            <w:vMerge/>
          </w:tcPr>
          <w:p w:rsidR="00610164" w:rsidRPr="003E59A2" w:rsidRDefault="00610164" w:rsidP="00E61382">
            <w:pPr>
              <w:jc w:val="center"/>
              <w:rPr>
                <w:rFonts w:asciiTheme="minorHAnsi" w:hAnsiTheme="minorHAnsi"/>
                <w:sz w:val="18"/>
                <w:szCs w:val="18"/>
                <w:lang w:val="fr-FR"/>
              </w:rPr>
            </w:pPr>
          </w:p>
        </w:tc>
        <w:tc>
          <w:tcPr>
            <w:tcW w:w="1560" w:type="dxa"/>
            <w:vMerge/>
          </w:tcPr>
          <w:p w:rsidR="00610164" w:rsidRPr="003E59A2" w:rsidRDefault="00610164" w:rsidP="00E61382">
            <w:pPr>
              <w:jc w:val="center"/>
              <w:rPr>
                <w:rFonts w:asciiTheme="minorHAnsi" w:hAnsiTheme="minorHAnsi"/>
                <w:sz w:val="18"/>
                <w:szCs w:val="18"/>
                <w:lang w:val="fr-FR"/>
              </w:rPr>
            </w:pPr>
          </w:p>
        </w:tc>
        <w:tc>
          <w:tcPr>
            <w:tcW w:w="1559" w:type="dxa"/>
            <w:vMerge/>
          </w:tcPr>
          <w:p w:rsidR="00610164" w:rsidRPr="003E59A2" w:rsidRDefault="00610164" w:rsidP="00E61382">
            <w:pPr>
              <w:jc w:val="center"/>
              <w:rPr>
                <w:rFonts w:asciiTheme="minorHAnsi" w:hAnsiTheme="minorHAnsi"/>
                <w:sz w:val="18"/>
                <w:szCs w:val="18"/>
                <w:lang w:val="fr-FR"/>
              </w:rPr>
            </w:pPr>
          </w:p>
        </w:tc>
        <w:tc>
          <w:tcPr>
            <w:tcW w:w="3681" w:type="dxa"/>
            <w:tcBorders>
              <w:top w:val="nil"/>
              <w:right w:val="single" w:sz="4" w:space="0" w:color="000000"/>
            </w:tcBorders>
          </w:tcPr>
          <w:p w:rsidR="00610164" w:rsidRPr="003E59A2" w:rsidRDefault="00610164" w:rsidP="00E61382">
            <w:pPr>
              <w:jc w:val="center"/>
              <w:rPr>
                <w:rFonts w:asciiTheme="minorHAnsi" w:hAnsiTheme="minorHAnsi"/>
                <w:sz w:val="18"/>
                <w:szCs w:val="18"/>
                <w:lang w:val="fr-FR"/>
              </w:rPr>
            </w:pPr>
          </w:p>
        </w:tc>
      </w:tr>
      <w:tr w:rsidR="00610164" w:rsidRPr="003E59A2" w:rsidTr="009F19CA">
        <w:trPr>
          <w:trHeight w:hRule="exact" w:val="293"/>
        </w:trPr>
        <w:tc>
          <w:tcPr>
            <w:tcW w:w="1559" w:type="dxa"/>
          </w:tcPr>
          <w:p w:rsidR="00610164" w:rsidRPr="003E59A2" w:rsidRDefault="00610164" w:rsidP="00E61382">
            <w:pPr>
              <w:pStyle w:val="TableParagraph"/>
              <w:spacing w:before="30"/>
              <w:jc w:val="center"/>
              <w:rPr>
                <w:rFonts w:asciiTheme="minorHAnsi" w:hAnsiTheme="minorHAnsi"/>
                <w:sz w:val="18"/>
                <w:szCs w:val="18"/>
                <w:lang w:val="fr-FR"/>
              </w:rPr>
            </w:pPr>
            <w:r w:rsidRPr="003E59A2">
              <w:rPr>
                <w:rFonts w:asciiTheme="minorHAnsi" w:hAnsiTheme="minorHAnsi"/>
                <w:sz w:val="18"/>
                <w:szCs w:val="18"/>
                <w:lang w:val="fr-FR"/>
              </w:rPr>
              <w:t>Mensuel ou Annuel</w:t>
            </w:r>
          </w:p>
        </w:tc>
        <w:tc>
          <w:tcPr>
            <w:tcW w:w="1701" w:type="dxa"/>
          </w:tcPr>
          <w:p w:rsidR="00610164" w:rsidRPr="003E59A2" w:rsidRDefault="00610164" w:rsidP="00E61382">
            <w:pPr>
              <w:pStyle w:val="TableParagraph"/>
              <w:spacing w:before="30"/>
              <w:jc w:val="center"/>
              <w:rPr>
                <w:rFonts w:asciiTheme="minorHAnsi" w:hAnsiTheme="minorHAnsi"/>
                <w:sz w:val="18"/>
                <w:szCs w:val="18"/>
                <w:lang w:val="fr-FR"/>
              </w:rPr>
            </w:pPr>
            <w:r w:rsidRPr="003E59A2">
              <w:rPr>
                <w:rFonts w:asciiTheme="minorHAnsi" w:hAnsiTheme="minorHAnsi"/>
                <w:sz w:val="18"/>
                <w:szCs w:val="18"/>
                <w:lang w:val="fr-FR"/>
              </w:rPr>
              <w:t>Annuel</w:t>
            </w:r>
          </w:p>
        </w:tc>
        <w:tc>
          <w:tcPr>
            <w:tcW w:w="8075" w:type="dxa"/>
            <w:gridSpan w:val="4"/>
          </w:tcPr>
          <w:p w:rsidR="00610164" w:rsidRPr="003E59A2" w:rsidRDefault="00610164" w:rsidP="00E61382">
            <w:pPr>
              <w:pStyle w:val="TableParagraph"/>
              <w:spacing w:before="30"/>
              <w:jc w:val="center"/>
              <w:rPr>
                <w:rFonts w:asciiTheme="minorHAnsi" w:hAnsiTheme="minorHAnsi"/>
                <w:sz w:val="18"/>
                <w:szCs w:val="18"/>
                <w:lang w:val="fr-FR"/>
              </w:rPr>
            </w:pPr>
            <w:r w:rsidRPr="003E59A2">
              <w:rPr>
                <w:rFonts w:asciiTheme="minorHAnsi" w:hAnsiTheme="minorHAnsi"/>
                <w:sz w:val="18"/>
                <w:szCs w:val="18"/>
                <w:lang w:val="fr-FR"/>
              </w:rPr>
              <w:t>Mensuel ou Annuel</w:t>
            </w:r>
          </w:p>
        </w:tc>
      </w:tr>
      <w:tr w:rsidR="00610164" w:rsidRPr="004343ED" w:rsidTr="009F19CA">
        <w:trPr>
          <w:trHeight w:hRule="exact" w:val="405"/>
        </w:trPr>
        <w:tc>
          <w:tcPr>
            <w:tcW w:w="1559" w:type="dxa"/>
          </w:tcPr>
          <w:p w:rsidR="00610164" w:rsidRPr="003E59A2" w:rsidRDefault="00610164" w:rsidP="00E61382">
            <w:pPr>
              <w:pStyle w:val="TableParagraph"/>
              <w:spacing w:before="30"/>
              <w:jc w:val="center"/>
              <w:rPr>
                <w:rFonts w:asciiTheme="minorHAnsi" w:hAnsiTheme="minorHAnsi"/>
                <w:sz w:val="18"/>
                <w:szCs w:val="18"/>
                <w:lang w:val="fr-FR"/>
              </w:rPr>
            </w:pPr>
            <w:r w:rsidRPr="003E59A2">
              <w:rPr>
                <w:rFonts w:asciiTheme="minorHAnsi" w:hAnsiTheme="minorHAnsi"/>
                <w:sz w:val="18"/>
                <w:szCs w:val="18"/>
                <w:lang w:val="fr-FR"/>
              </w:rPr>
              <w:t>De 3 à 17 ans</w:t>
            </w:r>
          </w:p>
        </w:tc>
        <w:tc>
          <w:tcPr>
            <w:tcW w:w="1701" w:type="dxa"/>
          </w:tcPr>
          <w:p w:rsidR="00610164" w:rsidRPr="003E59A2" w:rsidRDefault="00610164" w:rsidP="00E61382">
            <w:pPr>
              <w:pStyle w:val="TableParagraph"/>
              <w:spacing w:before="30"/>
              <w:jc w:val="center"/>
              <w:rPr>
                <w:rFonts w:asciiTheme="minorHAnsi" w:hAnsiTheme="minorHAnsi"/>
                <w:sz w:val="18"/>
                <w:szCs w:val="18"/>
                <w:lang w:val="fr-FR"/>
              </w:rPr>
            </w:pPr>
            <w:r w:rsidRPr="003E59A2">
              <w:rPr>
                <w:rFonts w:asciiTheme="minorHAnsi" w:hAnsiTheme="minorHAnsi"/>
                <w:sz w:val="18"/>
                <w:szCs w:val="18"/>
                <w:lang w:val="fr-FR"/>
              </w:rPr>
              <w:t>Majeur</w:t>
            </w:r>
          </w:p>
        </w:tc>
        <w:tc>
          <w:tcPr>
            <w:tcW w:w="8075" w:type="dxa"/>
            <w:gridSpan w:val="4"/>
          </w:tcPr>
          <w:p w:rsidR="00610164" w:rsidRPr="003E59A2" w:rsidRDefault="00610164" w:rsidP="00E637F1">
            <w:pPr>
              <w:pStyle w:val="TableParagraph"/>
              <w:spacing w:before="30"/>
              <w:jc w:val="center"/>
              <w:rPr>
                <w:rFonts w:asciiTheme="minorHAnsi" w:hAnsiTheme="minorHAnsi"/>
                <w:color w:val="000000" w:themeColor="text1"/>
                <w:sz w:val="18"/>
                <w:szCs w:val="18"/>
                <w:lang w:val="fr-FR"/>
              </w:rPr>
            </w:pPr>
            <w:r w:rsidRPr="003E59A2">
              <w:rPr>
                <w:rFonts w:asciiTheme="minorHAnsi" w:hAnsiTheme="minorHAnsi"/>
                <w:color w:val="000000" w:themeColor="text1"/>
                <w:sz w:val="18"/>
                <w:szCs w:val="18"/>
                <w:lang w:val="fr-FR"/>
              </w:rPr>
              <w:t>À partir de 16 ans avec autorisation du responsable légal écrite.</w:t>
            </w:r>
          </w:p>
        </w:tc>
      </w:tr>
      <w:tr w:rsidR="00E637F1" w:rsidRPr="004343ED" w:rsidTr="00610164">
        <w:trPr>
          <w:trHeight w:hRule="exact" w:val="350"/>
        </w:trPr>
        <w:tc>
          <w:tcPr>
            <w:tcW w:w="11335" w:type="dxa"/>
            <w:gridSpan w:val="6"/>
          </w:tcPr>
          <w:p w:rsidR="00E637F1" w:rsidRDefault="00E637F1" w:rsidP="00E61382">
            <w:pPr>
              <w:pStyle w:val="TableParagraph"/>
              <w:spacing w:before="59"/>
              <w:jc w:val="center"/>
              <w:rPr>
                <w:rFonts w:asciiTheme="minorHAnsi" w:hAnsiTheme="minorHAnsi"/>
                <w:sz w:val="18"/>
                <w:szCs w:val="18"/>
                <w:lang w:val="fr-FR"/>
              </w:rPr>
            </w:pPr>
            <w:r w:rsidRPr="003E59A2">
              <w:rPr>
                <w:rFonts w:asciiTheme="minorHAnsi" w:hAnsiTheme="minorHAnsi"/>
                <w:sz w:val="18"/>
                <w:szCs w:val="18"/>
                <w:lang w:val="fr-FR"/>
              </w:rPr>
              <w:t>Abonnement nominatif, personnel et non cessible</w:t>
            </w:r>
          </w:p>
          <w:p w:rsidR="009F19CA" w:rsidRDefault="009F19CA" w:rsidP="00E61382">
            <w:pPr>
              <w:pStyle w:val="TableParagraph"/>
              <w:spacing w:before="59"/>
              <w:jc w:val="center"/>
              <w:rPr>
                <w:rFonts w:asciiTheme="minorHAnsi" w:hAnsiTheme="minorHAnsi"/>
                <w:sz w:val="18"/>
                <w:szCs w:val="18"/>
                <w:lang w:val="fr-FR"/>
              </w:rPr>
            </w:pPr>
          </w:p>
          <w:p w:rsidR="009F19CA" w:rsidRPr="003E59A2" w:rsidRDefault="009F19CA" w:rsidP="00E61382">
            <w:pPr>
              <w:pStyle w:val="TableParagraph"/>
              <w:spacing w:before="59"/>
              <w:jc w:val="center"/>
              <w:rPr>
                <w:rFonts w:asciiTheme="minorHAnsi" w:hAnsiTheme="minorHAnsi"/>
                <w:sz w:val="18"/>
                <w:szCs w:val="18"/>
                <w:lang w:val="fr-FR"/>
              </w:rPr>
            </w:pPr>
          </w:p>
        </w:tc>
      </w:tr>
      <w:tr w:rsidR="009F19CA" w:rsidRPr="004343ED" w:rsidTr="00610164">
        <w:trPr>
          <w:trHeight w:hRule="exact" w:val="350"/>
        </w:trPr>
        <w:tc>
          <w:tcPr>
            <w:tcW w:w="11335" w:type="dxa"/>
            <w:gridSpan w:val="6"/>
          </w:tcPr>
          <w:p w:rsidR="009F19CA" w:rsidRPr="003E59A2" w:rsidRDefault="00066400" w:rsidP="00E61382">
            <w:pPr>
              <w:pStyle w:val="TableParagraph"/>
              <w:spacing w:before="59"/>
              <w:jc w:val="center"/>
              <w:rPr>
                <w:rFonts w:asciiTheme="minorHAnsi" w:hAnsiTheme="minorHAnsi"/>
                <w:sz w:val="18"/>
                <w:szCs w:val="18"/>
                <w:lang w:val="fr-FR"/>
              </w:rPr>
            </w:pPr>
            <w:r w:rsidRPr="00886C94">
              <w:rPr>
                <w:rFonts w:asciiTheme="minorHAnsi" w:hAnsiTheme="minorHAnsi"/>
                <w:sz w:val="18"/>
                <w:szCs w:val="18"/>
                <w:lang w:val="fr-FR"/>
              </w:rPr>
              <w:t>Accès valables ég</w:t>
            </w:r>
            <w:r w:rsidR="009F19CA" w:rsidRPr="00886C94">
              <w:rPr>
                <w:rFonts w:asciiTheme="minorHAnsi" w:hAnsiTheme="minorHAnsi"/>
                <w:sz w:val="18"/>
                <w:szCs w:val="18"/>
                <w:lang w:val="fr-FR"/>
              </w:rPr>
              <w:t>aux Bassins d’Ardéa</w:t>
            </w:r>
            <w:r w:rsidR="00A54210" w:rsidRPr="00886C94">
              <w:rPr>
                <w:rFonts w:asciiTheme="minorHAnsi" w:hAnsiTheme="minorHAnsi"/>
                <w:sz w:val="18"/>
                <w:szCs w:val="18"/>
                <w:lang w:val="fr-FR"/>
              </w:rPr>
              <w:t xml:space="preserve"> et</w:t>
            </w:r>
            <w:r w:rsidR="00A54210">
              <w:rPr>
                <w:rFonts w:asciiTheme="minorHAnsi" w:hAnsiTheme="minorHAnsi"/>
                <w:sz w:val="18"/>
                <w:szCs w:val="18"/>
                <w:lang w:val="fr-FR"/>
              </w:rPr>
              <w:t xml:space="preserve"> Alphéa</w:t>
            </w:r>
            <w:r>
              <w:rPr>
                <w:rFonts w:asciiTheme="minorHAnsi" w:hAnsiTheme="minorHAnsi"/>
                <w:sz w:val="18"/>
                <w:szCs w:val="18"/>
                <w:lang w:val="fr-FR"/>
              </w:rPr>
              <w:t>.</w:t>
            </w:r>
          </w:p>
        </w:tc>
      </w:tr>
    </w:tbl>
    <w:p w:rsidR="00890505" w:rsidRPr="003E59A2" w:rsidRDefault="007A5199" w:rsidP="00B351D9">
      <w:pPr>
        <w:spacing w:before="8" w:line="219" w:lineRule="exact"/>
        <w:ind w:right="567"/>
        <w:rPr>
          <w:rFonts w:asciiTheme="minorHAnsi" w:hAnsiTheme="minorHAnsi"/>
          <w:i/>
          <w:sz w:val="18"/>
          <w:lang w:val="fr-FR"/>
        </w:rPr>
      </w:pPr>
      <w:r w:rsidRPr="003E59A2">
        <w:rPr>
          <w:rFonts w:asciiTheme="minorHAnsi" w:hAnsiTheme="minorHAnsi"/>
          <w:i/>
          <w:sz w:val="18"/>
          <w:lang w:val="fr-FR"/>
        </w:rPr>
        <w:t>*accès sur réservation obligatoire - sous réserve de places disponibles</w:t>
      </w:r>
    </w:p>
    <w:p w:rsidR="00890505" w:rsidRPr="00066400" w:rsidRDefault="007A5199" w:rsidP="00066400">
      <w:pPr>
        <w:spacing w:line="219" w:lineRule="exact"/>
        <w:ind w:right="567"/>
        <w:rPr>
          <w:rFonts w:asciiTheme="minorHAnsi" w:hAnsiTheme="minorHAnsi"/>
          <w:i/>
          <w:sz w:val="18"/>
          <w:lang w:val="fr-FR"/>
        </w:rPr>
      </w:pPr>
      <w:r w:rsidRPr="003E59A2">
        <w:rPr>
          <w:rFonts w:asciiTheme="minorHAnsi" w:hAnsiTheme="minorHAnsi"/>
          <w:i/>
          <w:sz w:val="18"/>
          <w:lang w:val="fr-FR"/>
        </w:rPr>
        <w:t>** hors vacances scolaires et jours fériés.</w:t>
      </w:r>
    </w:p>
    <w:p w:rsidR="00890505" w:rsidRPr="0064399E" w:rsidRDefault="007A5199" w:rsidP="00B351D9">
      <w:pPr>
        <w:pStyle w:val="Titre2"/>
        <w:numPr>
          <w:ilvl w:val="0"/>
          <w:numId w:val="4"/>
        </w:numPr>
        <w:tabs>
          <w:tab w:val="left" w:pos="460"/>
        </w:tabs>
        <w:ind w:left="460" w:right="567"/>
        <w:jc w:val="both"/>
        <w:rPr>
          <w:rFonts w:asciiTheme="minorHAnsi" w:hAnsiTheme="minorHAnsi"/>
          <w:sz w:val="20"/>
          <w:lang w:val="fr-FR"/>
        </w:rPr>
      </w:pPr>
      <w:r w:rsidRPr="0064399E">
        <w:rPr>
          <w:rFonts w:asciiTheme="minorHAnsi" w:hAnsiTheme="minorHAnsi"/>
          <w:sz w:val="20"/>
          <w:lang w:val="fr-FR"/>
        </w:rPr>
        <w:t>CATEGORIE</w:t>
      </w:r>
      <w:r w:rsidRPr="0064399E">
        <w:rPr>
          <w:rFonts w:asciiTheme="minorHAnsi" w:hAnsiTheme="minorHAnsi"/>
          <w:spacing w:val="-13"/>
          <w:sz w:val="20"/>
          <w:lang w:val="fr-FR"/>
        </w:rPr>
        <w:t xml:space="preserve"> </w:t>
      </w:r>
      <w:r w:rsidRPr="0064399E">
        <w:rPr>
          <w:rFonts w:asciiTheme="minorHAnsi" w:hAnsiTheme="minorHAnsi"/>
          <w:sz w:val="20"/>
          <w:lang w:val="fr-FR"/>
        </w:rPr>
        <w:t>ANNIVERSAIRE</w:t>
      </w:r>
    </w:p>
    <w:p w:rsidR="00890505" w:rsidRPr="003E59A2" w:rsidRDefault="007A5199" w:rsidP="0064399E">
      <w:pPr>
        <w:pStyle w:val="Corpsdetexte"/>
        <w:spacing w:before="1"/>
        <w:ind w:left="104" w:right="567"/>
        <w:jc w:val="both"/>
        <w:rPr>
          <w:rFonts w:asciiTheme="minorHAnsi" w:hAnsiTheme="minorHAnsi"/>
          <w:lang w:val="fr-FR"/>
        </w:rPr>
      </w:pPr>
      <w:r w:rsidRPr="003E59A2">
        <w:rPr>
          <w:rFonts w:asciiTheme="minorHAnsi" w:hAnsiTheme="minorHAnsi"/>
          <w:lang w:val="fr-FR"/>
        </w:rPr>
        <w:t>Des anniversaires p</w:t>
      </w:r>
      <w:r w:rsidR="009D4D91" w:rsidRPr="003E59A2">
        <w:rPr>
          <w:rFonts w:asciiTheme="minorHAnsi" w:hAnsiTheme="minorHAnsi"/>
          <w:lang w:val="fr-FR"/>
        </w:rPr>
        <w:t>euvent être organisés au sein des</w:t>
      </w:r>
      <w:r w:rsidRPr="003E59A2">
        <w:rPr>
          <w:rFonts w:asciiTheme="minorHAnsi" w:hAnsiTheme="minorHAnsi"/>
          <w:lang w:val="fr-FR"/>
        </w:rPr>
        <w:t xml:space="preserve"> centre</w:t>
      </w:r>
      <w:r w:rsidR="009D4D91" w:rsidRPr="003E59A2">
        <w:rPr>
          <w:rFonts w:asciiTheme="minorHAnsi" w:hAnsiTheme="minorHAnsi"/>
          <w:lang w:val="fr-FR"/>
        </w:rPr>
        <w:t>s</w:t>
      </w:r>
      <w:r w:rsidRPr="003E59A2">
        <w:rPr>
          <w:rFonts w:asciiTheme="minorHAnsi" w:hAnsiTheme="minorHAnsi"/>
          <w:lang w:val="fr-FR"/>
        </w:rPr>
        <w:t xml:space="preserve"> aquatique</w:t>
      </w:r>
      <w:r w:rsidR="009D4D91" w:rsidRPr="003E59A2">
        <w:rPr>
          <w:rFonts w:asciiTheme="minorHAnsi" w:hAnsiTheme="minorHAnsi"/>
          <w:lang w:val="fr-FR"/>
        </w:rPr>
        <w:t>s</w:t>
      </w:r>
      <w:r w:rsidRPr="003E59A2">
        <w:rPr>
          <w:rFonts w:asciiTheme="minorHAnsi" w:hAnsiTheme="minorHAnsi"/>
          <w:lang w:val="fr-FR"/>
        </w:rPr>
        <w:t xml:space="preserve"> ALPHEA</w:t>
      </w:r>
      <w:r w:rsidR="009D4D91" w:rsidRPr="003E59A2">
        <w:rPr>
          <w:rFonts w:asciiTheme="minorHAnsi" w:hAnsiTheme="minorHAnsi"/>
          <w:lang w:val="fr-FR"/>
        </w:rPr>
        <w:t xml:space="preserve"> et ARDEA</w:t>
      </w:r>
      <w:r w:rsidR="006F0AFC" w:rsidRPr="003E59A2">
        <w:rPr>
          <w:rFonts w:asciiTheme="minorHAnsi" w:hAnsiTheme="minorHAnsi"/>
          <w:lang w:val="fr-FR"/>
        </w:rPr>
        <w:t xml:space="preserve"> les samedis</w:t>
      </w:r>
      <w:r w:rsidRPr="003E59A2">
        <w:rPr>
          <w:rFonts w:asciiTheme="minorHAnsi" w:hAnsiTheme="minorHAnsi"/>
          <w:lang w:val="fr-FR"/>
        </w:rPr>
        <w:t xml:space="preserve"> pour les enfants âgés de 6 à 12 ans. Un tarif forfaitaire de la prestation est prévu pour un nombre de 10 invités. Au-delà, un supplément est appliqué par invité supplémentaire dans la limite de 12 enfants maximum.</w:t>
      </w:r>
    </w:p>
    <w:p w:rsidR="00890505" w:rsidRPr="003E59A2" w:rsidRDefault="007A5199" w:rsidP="00B351D9">
      <w:pPr>
        <w:pStyle w:val="Corpsdetexte"/>
        <w:spacing w:before="102"/>
        <w:ind w:left="104" w:right="567"/>
        <w:jc w:val="both"/>
        <w:rPr>
          <w:rFonts w:asciiTheme="minorHAnsi" w:hAnsiTheme="minorHAnsi"/>
          <w:lang w:val="fr-FR"/>
        </w:rPr>
      </w:pPr>
      <w:r w:rsidRPr="003E59A2">
        <w:rPr>
          <w:rFonts w:asciiTheme="minorHAnsi" w:hAnsiTheme="minorHAnsi"/>
          <w:lang w:val="fr-FR"/>
        </w:rPr>
        <w:t>Pour les groupes d’enfants de 6 à 8 ans inclus, deux accompagnateurs majeurs doivent être présents obligatoirement pendant l’événement. Pour les enfants à partir de 9 ans, un accompagnateur majeur doit être présent obli</w:t>
      </w:r>
      <w:r w:rsidR="00E637F1" w:rsidRPr="003E59A2">
        <w:rPr>
          <w:rFonts w:asciiTheme="minorHAnsi" w:hAnsiTheme="minorHAnsi"/>
          <w:lang w:val="fr-FR"/>
        </w:rPr>
        <w:t xml:space="preserve">gatoirement pendant l’événement dans l’eau. </w:t>
      </w:r>
    </w:p>
    <w:p w:rsidR="00890505" w:rsidRPr="003E59A2" w:rsidRDefault="007A5199" w:rsidP="00B351D9">
      <w:pPr>
        <w:pStyle w:val="Corpsdetexte"/>
        <w:spacing w:before="100"/>
        <w:ind w:left="104" w:right="567"/>
        <w:jc w:val="both"/>
        <w:rPr>
          <w:rFonts w:asciiTheme="minorHAnsi" w:hAnsiTheme="minorHAnsi"/>
          <w:lang w:val="fr-FR"/>
        </w:rPr>
      </w:pPr>
      <w:r w:rsidRPr="003E59A2">
        <w:rPr>
          <w:rFonts w:asciiTheme="minorHAnsi" w:hAnsiTheme="minorHAnsi"/>
          <w:lang w:val="fr-FR"/>
        </w:rPr>
        <w:t>La réservation s’effectue 4 semaines à l’avance, directement auprès de l’accueil du centre et sera validée lors du paiement.</w:t>
      </w:r>
    </w:p>
    <w:p w:rsidR="00890505" w:rsidRDefault="007A5199" w:rsidP="00B351D9">
      <w:pPr>
        <w:pStyle w:val="Corpsdetexte"/>
        <w:spacing w:before="102"/>
        <w:ind w:left="104" w:right="567"/>
        <w:jc w:val="both"/>
        <w:rPr>
          <w:rFonts w:asciiTheme="minorHAnsi" w:hAnsiTheme="minorHAnsi"/>
          <w:lang w:val="fr-FR"/>
        </w:rPr>
      </w:pPr>
      <w:r w:rsidRPr="003E59A2">
        <w:rPr>
          <w:rFonts w:asciiTheme="minorHAnsi" w:hAnsiTheme="minorHAnsi"/>
          <w:lang w:val="fr-FR"/>
        </w:rPr>
        <w:t>Dans le cas où l’usager souhaiterait procéder à l’annulation de l’événement, celle-ci fera l’objet d’un remboursement uniquement si elle est effectuée dans un délai minimum de 15 jours avant la date de la réservation de l’événement. Dans le cas contraire, aucun remboursement ne pourra avoir lieu.</w:t>
      </w:r>
    </w:p>
    <w:p w:rsidR="0064399E" w:rsidRPr="003E59A2" w:rsidRDefault="0064399E" w:rsidP="00B351D9">
      <w:pPr>
        <w:pStyle w:val="Corpsdetexte"/>
        <w:spacing w:before="102"/>
        <w:ind w:left="104" w:right="567"/>
        <w:jc w:val="both"/>
        <w:rPr>
          <w:rFonts w:asciiTheme="minorHAnsi" w:hAnsiTheme="minorHAnsi"/>
          <w:lang w:val="fr-FR"/>
        </w:rPr>
      </w:pPr>
    </w:p>
    <w:p w:rsidR="00890505" w:rsidRPr="0064399E" w:rsidRDefault="007A5199" w:rsidP="00B351D9">
      <w:pPr>
        <w:pStyle w:val="Titre2"/>
        <w:spacing w:before="99"/>
        <w:ind w:left="104" w:right="567"/>
        <w:jc w:val="both"/>
        <w:rPr>
          <w:sz w:val="20"/>
          <w:lang w:val="fr-FR"/>
        </w:rPr>
      </w:pPr>
      <w:r w:rsidRPr="0064399E">
        <w:rPr>
          <w:sz w:val="20"/>
          <w:lang w:val="fr-FR"/>
        </w:rPr>
        <w:t xml:space="preserve">Art </w:t>
      </w:r>
      <w:r w:rsidR="00D27497" w:rsidRPr="0064399E">
        <w:rPr>
          <w:sz w:val="20"/>
          <w:lang w:val="fr-FR"/>
        </w:rPr>
        <w:t xml:space="preserve">4 </w:t>
      </w:r>
      <w:r w:rsidR="00D27497" w:rsidRPr="0064399E">
        <w:rPr>
          <w:sz w:val="20"/>
          <w:u w:val="single"/>
          <w:lang w:val="fr-FR"/>
        </w:rPr>
        <w:t>Modalités</w:t>
      </w:r>
      <w:r w:rsidRPr="0064399E">
        <w:rPr>
          <w:sz w:val="20"/>
          <w:u w:val="single"/>
          <w:lang w:val="fr-FR"/>
        </w:rPr>
        <w:t xml:space="preserve"> d’achat et conditions d’achat</w:t>
      </w:r>
    </w:p>
    <w:p w:rsidR="00890505" w:rsidRPr="003E59A2" w:rsidRDefault="00890505" w:rsidP="00B351D9">
      <w:pPr>
        <w:pStyle w:val="Corpsdetexte"/>
        <w:spacing w:before="9"/>
        <w:ind w:right="567"/>
        <w:rPr>
          <w:rFonts w:asciiTheme="minorHAnsi" w:hAnsiTheme="minorHAnsi"/>
          <w:b/>
          <w:sz w:val="12"/>
          <w:lang w:val="fr-FR"/>
        </w:rPr>
      </w:pPr>
    </w:p>
    <w:p w:rsidR="00890505" w:rsidRPr="003E59A2" w:rsidRDefault="007A5199" w:rsidP="00B351D9">
      <w:pPr>
        <w:pStyle w:val="Corpsdetexte"/>
        <w:spacing w:before="64"/>
        <w:ind w:left="104" w:right="567"/>
        <w:jc w:val="both"/>
        <w:rPr>
          <w:rFonts w:asciiTheme="minorHAnsi" w:hAnsiTheme="minorHAnsi"/>
          <w:lang w:val="fr-FR"/>
        </w:rPr>
      </w:pPr>
      <w:r w:rsidRPr="003E59A2">
        <w:rPr>
          <w:rFonts w:asciiTheme="minorHAnsi" w:hAnsiTheme="minorHAnsi"/>
          <w:lang w:val="fr-FR"/>
        </w:rPr>
        <w:t>Excepté pour l’acquisition de contremarques « CE », la vente des prestations de l’arti</w:t>
      </w:r>
      <w:r w:rsidR="00E637F1" w:rsidRPr="003E59A2">
        <w:rPr>
          <w:rFonts w:asciiTheme="minorHAnsi" w:hAnsiTheme="minorHAnsi"/>
          <w:lang w:val="fr-FR"/>
        </w:rPr>
        <w:t>cle 3</w:t>
      </w:r>
      <w:r w:rsidRPr="003E59A2">
        <w:rPr>
          <w:rFonts w:asciiTheme="minorHAnsi" w:hAnsiTheme="minorHAnsi"/>
          <w:lang w:val="fr-FR"/>
        </w:rPr>
        <w:t xml:space="preserve"> sont commercial</w:t>
      </w:r>
      <w:r w:rsidR="006F0AFC" w:rsidRPr="003E59A2">
        <w:rPr>
          <w:rFonts w:asciiTheme="minorHAnsi" w:hAnsiTheme="minorHAnsi"/>
          <w:lang w:val="fr-FR"/>
        </w:rPr>
        <w:t xml:space="preserve">isées directement à l’accueil des complexes </w:t>
      </w:r>
      <w:r w:rsidRPr="003E59A2">
        <w:rPr>
          <w:rFonts w:asciiTheme="minorHAnsi" w:hAnsiTheme="minorHAnsi"/>
          <w:lang w:val="fr-FR"/>
        </w:rPr>
        <w:t>aquatique</w:t>
      </w:r>
      <w:r w:rsidR="006F0AFC" w:rsidRPr="003E59A2">
        <w:rPr>
          <w:rFonts w:asciiTheme="minorHAnsi" w:hAnsiTheme="minorHAnsi"/>
          <w:lang w:val="fr-FR"/>
        </w:rPr>
        <w:t>s</w:t>
      </w:r>
      <w:r w:rsidRPr="003E59A2">
        <w:rPr>
          <w:rFonts w:asciiTheme="minorHAnsi" w:hAnsiTheme="minorHAnsi"/>
          <w:lang w:val="fr-FR"/>
        </w:rPr>
        <w:t xml:space="preserve"> ALPHEA</w:t>
      </w:r>
      <w:r w:rsidR="006F0AFC" w:rsidRPr="003E59A2">
        <w:rPr>
          <w:rFonts w:asciiTheme="minorHAnsi" w:hAnsiTheme="minorHAnsi"/>
          <w:lang w:val="fr-FR"/>
        </w:rPr>
        <w:t xml:space="preserve"> et ARDEA</w:t>
      </w:r>
      <w:r w:rsidRPr="003E59A2">
        <w:rPr>
          <w:rFonts w:asciiTheme="minorHAnsi" w:hAnsiTheme="minorHAnsi"/>
          <w:lang w:val="fr-FR"/>
        </w:rPr>
        <w:t xml:space="preserve"> par un employé.</w:t>
      </w:r>
    </w:p>
    <w:p w:rsidR="00890505" w:rsidRPr="003E59A2" w:rsidRDefault="007A5199" w:rsidP="00B351D9">
      <w:pPr>
        <w:pStyle w:val="Corpsdetexte"/>
        <w:spacing w:before="99" w:line="259" w:lineRule="auto"/>
        <w:ind w:left="104" w:right="567"/>
        <w:jc w:val="both"/>
        <w:rPr>
          <w:rFonts w:asciiTheme="minorHAnsi" w:hAnsiTheme="minorHAnsi"/>
          <w:lang w:val="fr-FR"/>
        </w:rPr>
      </w:pPr>
      <w:r w:rsidRPr="003E59A2">
        <w:rPr>
          <w:rFonts w:asciiTheme="minorHAnsi" w:hAnsiTheme="minorHAnsi"/>
          <w:lang w:val="fr-FR"/>
        </w:rPr>
        <w:t xml:space="preserve">Aucune transaction ne pourra s’opérer </w:t>
      </w:r>
      <w:r w:rsidR="00E637F1" w:rsidRPr="003E59A2">
        <w:rPr>
          <w:rFonts w:asciiTheme="minorHAnsi" w:hAnsiTheme="minorHAnsi"/>
          <w:lang w:val="fr-FR"/>
        </w:rPr>
        <w:t>par d’autre personne que la conseillère</w:t>
      </w:r>
      <w:r w:rsidRPr="003E59A2">
        <w:rPr>
          <w:rFonts w:asciiTheme="minorHAnsi" w:hAnsiTheme="minorHAnsi"/>
          <w:lang w:val="fr-FR"/>
        </w:rPr>
        <w:t xml:space="preserve"> situé</w:t>
      </w:r>
      <w:r w:rsidR="00E637F1" w:rsidRPr="003E59A2">
        <w:rPr>
          <w:rFonts w:asciiTheme="minorHAnsi" w:hAnsiTheme="minorHAnsi"/>
          <w:lang w:val="fr-FR"/>
        </w:rPr>
        <w:t>e</w:t>
      </w:r>
      <w:r w:rsidRPr="003E59A2">
        <w:rPr>
          <w:rFonts w:asciiTheme="minorHAnsi" w:hAnsiTheme="minorHAnsi"/>
          <w:lang w:val="fr-FR"/>
        </w:rPr>
        <w:t xml:space="preserve"> à l’accueil. Les titres acquis dans d’autres circonstances sont susceptibles d’être</w:t>
      </w:r>
      <w:r w:rsidRPr="003E59A2">
        <w:rPr>
          <w:rFonts w:asciiTheme="minorHAnsi" w:hAnsiTheme="minorHAnsi"/>
          <w:spacing w:val="-3"/>
          <w:lang w:val="fr-FR"/>
        </w:rPr>
        <w:t xml:space="preserve"> </w:t>
      </w:r>
      <w:r w:rsidRPr="003E59A2">
        <w:rPr>
          <w:rFonts w:asciiTheme="minorHAnsi" w:hAnsiTheme="minorHAnsi"/>
          <w:lang w:val="fr-FR"/>
        </w:rPr>
        <w:t>refusés</w:t>
      </w:r>
      <w:r w:rsidRPr="003E59A2">
        <w:rPr>
          <w:rFonts w:asciiTheme="minorHAnsi" w:hAnsiTheme="minorHAnsi"/>
          <w:spacing w:val="-3"/>
          <w:lang w:val="fr-FR"/>
        </w:rPr>
        <w:t xml:space="preserve"> </w:t>
      </w:r>
      <w:r w:rsidRPr="003E59A2">
        <w:rPr>
          <w:rFonts w:asciiTheme="minorHAnsi" w:hAnsiTheme="minorHAnsi"/>
          <w:lang w:val="fr-FR"/>
        </w:rPr>
        <w:t>lors</w:t>
      </w:r>
      <w:r w:rsidRPr="003E59A2">
        <w:rPr>
          <w:rFonts w:asciiTheme="minorHAnsi" w:hAnsiTheme="minorHAnsi"/>
          <w:spacing w:val="-4"/>
          <w:lang w:val="fr-FR"/>
        </w:rPr>
        <w:t xml:space="preserve"> </w:t>
      </w:r>
      <w:r w:rsidRPr="003E59A2">
        <w:rPr>
          <w:rFonts w:asciiTheme="minorHAnsi" w:hAnsiTheme="minorHAnsi"/>
          <w:lang w:val="fr-FR"/>
        </w:rPr>
        <w:t>de</w:t>
      </w:r>
      <w:r w:rsidRPr="003E59A2">
        <w:rPr>
          <w:rFonts w:asciiTheme="minorHAnsi" w:hAnsiTheme="minorHAnsi"/>
          <w:spacing w:val="-6"/>
          <w:lang w:val="fr-FR"/>
        </w:rPr>
        <w:t xml:space="preserve"> </w:t>
      </w:r>
      <w:r w:rsidRPr="003E59A2">
        <w:rPr>
          <w:rFonts w:asciiTheme="minorHAnsi" w:hAnsiTheme="minorHAnsi"/>
          <w:lang w:val="fr-FR"/>
        </w:rPr>
        <w:t>l’entrée.</w:t>
      </w:r>
      <w:r w:rsidRPr="003E59A2">
        <w:rPr>
          <w:rFonts w:asciiTheme="minorHAnsi" w:hAnsiTheme="minorHAnsi"/>
          <w:spacing w:val="-5"/>
          <w:lang w:val="fr-FR"/>
        </w:rPr>
        <w:t xml:space="preserve"> </w:t>
      </w:r>
      <w:r w:rsidRPr="003E59A2">
        <w:rPr>
          <w:rFonts w:asciiTheme="minorHAnsi" w:hAnsiTheme="minorHAnsi"/>
          <w:lang w:val="fr-FR"/>
        </w:rPr>
        <w:t>La</w:t>
      </w:r>
      <w:r w:rsidRPr="003E59A2">
        <w:rPr>
          <w:rFonts w:asciiTheme="minorHAnsi" w:hAnsiTheme="minorHAnsi"/>
          <w:spacing w:val="-5"/>
          <w:lang w:val="fr-FR"/>
        </w:rPr>
        <w:t xml:space="preserve"> </w:t>
      </w:r>
      <w:r w:rsidRPr="003E59A2">
        <w:rPr>
          <w:rFonts w:asciiTheme="minorHAnsi" w:hAnsiTheme="minorHAnsi"/>
          <w:lang w:val="fr-FR"/>
        </w:rPr>
        <w:t>direction</w:t>
      </w:r>
      <w:r w:rsidRPr="003E59A2">
        <w:rPr>
          <w:rFonts w:asciiTheme="minorHAnsi" w:hAnsiTheme="minorHAnsi"/>
          <w:spacing w:val="-6"/>
          <w:lang w:val="fr-FR"/>
        </w:rPr>
        <w:t xml:space="preserve"> </w:t>
      </w:r>
      <w:r w:rsidRPr="003E59A2">
        <w:rPr>
          <w:rFonts w:asciiTheme="minorHAnsi" w:hAnsiTheme="minorHAnsi"/>
          <w:lang w:val="fr-FR"/>
        </w:rPr>
        <w:t>décline</w:t>
      </w:r>
      <w:r w:rsidRPr="003E59A2">
        <w:rPr>
          <w:rFonts w:asciiTheme="minorHAnsi" w:hAnsiTheme="minorHAnsi"/>
          <w:spacing w:val="-3"/>
          <w:lang w:val="fr-FR"/>
        </w:rPr>
        <w:t xml:space="preserve"> </w:t>
      </w:r>
      <w:r w:rsidRPr="003E59A2">
        <w:rPr>
          <w:rFonts w:asciiTheme="minorHAnsi" w:hAnsiTheme="minorHAnsi"/>
          <w:lang w:val="fr-FR"/>
        </w:rPr>
        <w:t>toute</w:t>
      </w:r>
      <w:r w:rsidRPr="003E59A2">
        <w:rPr>
          <w:rFonts w:asciiTheme="minorHAnsi" w:hAnsiTheme="minorHAnsi"/>
          <w:spacing w:val="-4"/>
          <w:lang w:val="fr-FR"/>
        </w:rPr>
        <w:t xml:space="preserve"> </w:t>
      </w:r>
      <w:r w:rsidRPr="003E59A2">
        <w:rPr>
          <w:rFonts w:asciiTheme="minorHAnsi" w:hAnsiTheme="minorHAnsi"/>
          <w:lang w:val="fr-FR"/>
        </w:rPr>
        <w:t>responsabilité</w:t>
      </w:r>
      <w:r w:rsidRPr="003E59A2">
        <w:rPr>
          <w:rFonts w:asciiTheme="minorHAnsi" w:hAnsiTheme="minorHAnsi"/>
          <w:spacing w:val="-4"/>
          <w:lang w:val="fr-FR"/>
        </w:rPr>
        <w:t xml:space="preserve"> </w:t>
      </w:r>
      <w:r w:rsidRPr="003E59A2">
        <w:rPr>
          <w:rFonts w:asciiTheme="minorHAnsi" w:hAnsiTheme="minorHAnsi"/>
          <w:lang w:val="fr-FR"/>
        </w:rPr>
        <w:t>quant</w:t>
      </w:r>
      <w:r w:rsidRPr="003E59A2">
        <w:rPr>
          <w:rFonts w:asciiTheme="minorHAnsi" w:hAnsiTheme="minorHAnsi"/>
          <w:spacing w:val="-5"/>
          <w:lang w:val="fr-FR"/>
        </w:rPr>
        <w:t xml:space="preserve"> </w:t>
      </w:r>
      <w:r w:rsidRPr="003E59A2">
        <w:rPr>
          <w:rFonts w:asciiTheme="minorHAnsi" w:hAnsiTheme="minorHAnsi"/>
          <w:lang w:val="fr-FR"/>
        </w:rPr>
        <w:t>aux</w:t>
      </w:r>
      <w:r w:rsidRPr="003E59A2">
        <w:rPr>
          <w:rFonts w:asciiTheme="minorHAnsi" w:hAnsiTheme="minorHAnsi"/>
          <w:spacing w:val="-4"/>
          <w:lang w:val="fr-FR"/>
        </w:rPr>
        <w:t xml:space="preserve"> </w:t>
      </w:r>
      <w:r w:rsidRPr="003E59A2">
        <w:rPr>
          <w:rFonts w:asciiTheme="minorHAnsi" w:hAnsiTheme="minorHAnsi"/>
          <w:lang w:val="fr-FR"/>
        </w:rPr>
        <w:t>droits</w:t>
      </w:r>
      <w:r w:rsidRPr="003E59A2">
        <w:rPr>
          <w:rFonts w:asciiTheme="minorHAnsi" w:hAnsiTheme="minorHAnsi"/>
          <w:spacing w:val="-4"/>
          <w:lang w:val="fr-FR"/>
        </w:rPr>
        <w:t xml:space="preserve"> </w:t>
      </w:r>
      <w:r w:rsidRPr="003E59A2">
        <w:rPr>
          <w:rFonts w:asciiTheme="minorHAnsi" w:hAnsiTheme="minorHAnsi"/>
          <w:lang w:val="fr-FR"/>
        </w:rPr>
        <w:t>d’entrée</w:t>
      </w:r>
      <w:r w:rsidRPr="003E59A2">
        <w:rPr>
          <w:rFonts w:asciiTheme="minorHAnsi" w:hAnsiTheme="minorHAnsi"/>
          <w:spacing w:val="-3"/>
          <w:lang w:val="fr-FR"/>
        </w:rPr>
        <w:t xml:space="preserve"> </w:t>
      </w:r>
      <w:r w:rsidRPr="003E59A2">
        <w:rPr>
          <w:rFonts w:asciiTheme="minorHAnsi" w:hAnsiTheme="minorHAnsi"/>
          <w:lang w:val="fr-FR"/>
        </w:rPr>
        <w:t>acquis</w:t>
      </w:r>
      <w:r w:rsidRPr="003E59A2">
        <w:rPr>
          <w:rFonts w:asciiTheme="minorHAnsi" w:hAnsiTheme="minorHAnsi"/>
          <w:spacing w:val="-3"/>
          <w:lang w:val="fr-FR"/>
        </w:rPr>
        <w:t xml:space="preserve"> </w:t>
      </w:r>
      <w:r w:rsidRPr="003E59A2">
        <w:rPr>
          <w:rFonts w:asciiTheme="minorHAnsi" w:hAnsiTheme="minorHAnsi"/>
          <w:lang w:val="fr-FR"/>
        </w:rPr>
        <w:t>par</w:t>
      </w:r>
      <w:r w:rsidRPr="003E59A2">
        <w:rPr>
          <w:rFonts w:asciiTheme="minorHAnsi" w:hAnsiTheme="minorHAnsi"/>
          <w:spacing w:val="-5"/>
          <w:lang w:val="fr-FR"/>
        </w:rPr>
        <w:t xml:space="preserve"> </w:t>
      </w:r>
      <w:r w:rsidRPr="003E59A2">
        <w:rPr>
          <w:rFonts w:asciiTheme="minorHAnsi" w:hAnsiTheme="minorHAnsi"/>
          <w:lang w:val="fr-FR"/>
        </w:rPr>
        <w:t>les</w:t>
      </w:r>
      <w:r w:rsidRPr="003E59A2">
        <w:rPr>
          <w:rFonts w:asciiTheme="minorHAnsi" w:hAnsiTheme="minorHAnsi"/>
          <w:spacing w:val="-6"/>
          <w:lang w:val="fr-FR"/>
        </w:rPr>
        <w:t xml:space="preserve"> </w:t>
      </w:r>
      <w:r w:rsidRPr="003E59A2">
        <w:rPr>
          <w:rFonts w:asciiTheme="minorHAnsi" w:hAnsiTheme="minorHAnsi"/>
          <w:lang w:val="fr-FR"/>
        </w:rPr>
        <w:t>clients</w:t>
      </w:r>
      <w:r w:rsidRPr="003E59A2">
        <w:rPr>
          <w:rFonts w:asciiTheme="minorHAnsi" w:hAnsiTheme="minorHAnsi"/>
          <w:spacing w:val="-6"/>
          <w:lang w:val="fr-FR"/>
        </w:rPr>
        <w:t xml:space="preserve"> </w:t>
      </w:r>
      <w:r w:rsidRPr="003E59A2">
        <w:rPr>
          <w:rFonts w:asciiTheme="minorHAnsi" w:hAnsiTheme="minorHAnsi"/>
          <w:lang w:val="fr-FR"/>
        </w:rPr>
        <w:t>en</w:t>
      </w:r>
      <w:r w:rsidRPr="003E59A2">
        <w:rPr>
          <w:rFonts w:asciiTheme="minorHAnsi" w:hAnsiTheme="minorHAnsi"/>
          <w:spacing w:val="-6"/>
          <w:lang w:val="fr-FR"/>
        </w:rPr>
        <w:t xml:space="preserve"> </w:t>
      </w:r>
      <w:r w:rsidRPr="003E59A2">
        <w:rPr>
          <w:rFonts w:asciiTheme="minorHAnsi" w:hAnsiTheme="minorHAnsi"/>
          <w:lang w:val="fr-FR"/>
        </w:rPr>
        <w:t>dehors</w:t>
      </w:r>
      <w:r w:rsidRPr="003E59A2">
        <w:rPr>
          <w:rFonts w:asciiTheme="minorHAnsi" w:hAnsiTheme="minorHAnsi"/>
          <w:spacing w:val="-4"/>
          <w:lang w:val="fr-FR"/>
        </w:rPr>
        <w:t xml:space="preserve"> </w:t>
      </w:r>
      <w:r w:rsidRPr="003E59A2">
        <w:rPr>
          <w:rFonts w:asciiTheme="minorHAnsi" w:hAnsiTheme="minorHAnsi"/>
          <w:lang w:val="fr-FR"/>
        </w:rPr>
        <w:t>de</w:t>
      </w:r>
      <w:r w:rsidRPr="003E59A2">
        <w:rPr>
          <w:rFonts w:asciiTheme="minorHAnsi" w:hAnsiTheme="minorHAnsi"/>
          <w:spacing w:val="-6"/>
          <w:lang w:val="fr-FR"/>
        </w:rPr>
        <w:t xml:space="preserve"> </w:t>
      </w:r>
      <w:r w:rsidRPr="003E59A2">
        <w:rPr>
          <w:rFonts w:asciiTheme="minorHAnsi" w:hAnsiTheme="minorHAnsi"/>
          <w:lang w:val="fr-FR"/>
        </w:rPr>
        <w:t>ce</w:t>
      </w:r>
      <w:r w:rsidRPr="003E59A2">
        <w:rPr>
          <w:rFonts w:asciiTheme="minorHAnsi" w:hAnsiTheme="minorHAnsi"/>
          <w:spacing w:val="-3"/>
          <w:lang w:val="fr-FR"/>
        </w:rPr>
        <w:t xml:space="preserve"> </w:t>
      </w:r>
      <w:r w:rsidRPr="003E59A2">
        <w:rPr>
          <w:rFonts w:asciiTheme="minorHAnsi" w:hAnsiTheme="minorHAnsi"/>
          <w:lang w:val="fr-FR"/>
        </w:rPr>
        <w:t>cadre. Aucune réclamation ne sera jugée recevable les</w:t>
      </w:r>
      <w:r w:rsidRPr="003E59A2">
        <w:rPr>
          <w:rFonts w:asciiTheme="minorHAnsi" w:hAnsiTheme="minorHAnsi"/>
          <w:spacing w:val="-20"/>
          <w:lang w:val="fr-FR"/>
        </w:rPr>
        <w:t xml:space="preserve"> </w:t>
      </w:r>
      <w:r w:rsidRPr="003E59A2">
        <w:rPr>
          <w:rFonts w:asciiTheme="minorHAnsi" w:hAnsiTheme="minorHAnsi"/>
          <w:lang w:val="fr-FR"/>
        </w:rPr>
        <w:t>concernant.</w:t>
      </w:r>
    </w:p>
    <w:p w:rsidR="00890505" w:rsidRPr="003E59A2" w:rsidRDefault="007A5199" w:rsidP="00B351D9">
      <w:pPr>
        <w:pStyle w:val="Corpsdetexte"/>
        <w:spacing w:before="158" w:line="259" w:lineRule="auto"/>
        <w:ind w:left="104" w:right="567"/>
        <w:jc w:val="both"/>
        <w:rPr>
          <w:rFonts w:asciiTheme="minorHAnsi" w:hAnsiTheme="minorHAnsi"/>
          <w:lang w:val="fr-FR"/>
        </w:rPr>
      </w:pPr>
      <w:r w:rsidRPr="003E59A2">
        <w:rPr>
          <w:rFonts w:asciiTheme="minorHAnsi" w:hAnsiTheme="minorHAnsi"/>
          <w:lang w:val="fr-FR"/>
        </w:rPr>
        <w:t>En cas de caution pour le support d’accès, celle-ci est reversée à restitution du support d’accès. Les frais d’adhésion ne seront pas pris en compte pour le calcul du remboursement.</w:t>
      </w:r>
    </w:p>
    <w:p w:rsidR="00890505" w:rsidRPr="003E59A2" w:rsidRDefault="007A5199" w:rsidP="00B351D9">
      <w:pPr>
        <w:pStyle w:val="Corpsdetexte"/>
        <w:spacing w:before="161" w:line="256" w:lineRule="auto"/>
        <w:ind w:left="104" w:right="567"/>
        <w:jc w:val="both"/>
        <w:rPr>
          <w:rFonts w:asciiTheme="minorHAnsi" w:hAnsiTheme="minorHAnsi"/>
          <w:lang w:val="fr-FR"/>
        </w:rPr>
      </w:pPr>
      <w:r w:rsidRPr="003E59A2">
        <w:rPr>
          <w:rFonts w:asciiTheme="minorHAnsi" w:hAnsiTheme="minorHAnsi"/>
          <w:lang w:val="fr-FR"/>
        </w:rPr>
        <w:t>L’achat</w:t>
      </w:r>
      <w:r w:rsidRPr="003E59A2">
        <w:rPr>
          <w:rFonts w:asciiTheme="minorHAnsi" w:hAnsiTheme="minorHAnsi"/>
          <w:spacing w:val="-6"/>
          <w:lang w:val="fr-FR"/>
        </w:rPr>
        <w:t xml:space="preserve"> </w:t>
      </w:r>
      <w:r w:rsidRPr="003E59A2">
        <w:rPr>
          <w:rFonts w:asciiTheme="minorHAnsi" w:hAnsiTheme="minorHAnsi"/>
          <w:lang w:val="fr-FR"/>
        </w:rPr>
        <w:t>d’entrée</w:t>
      </w:r>
      <w:r w:rsidRPr="003E59A2">
        <w:rPr>
          <w:rFonts w:asciiTheme="minorHAnsi" w:hAnsiTheme="minorHAnsi"/>
          <w:spacing w:val="-5"/>
          <w:lang w:val="fr-FR"/>
        </w:rPr>
        <w:t xml:space="preserve"> </w:t>
      </w:r>
      <w:r w:rsidRPr="003E59A2">
        <w:rPr>
          <w:rFonts w:asciiTheme="minorHAnsi" w:hAnsiTheme="minorHAnsi"/>
          <w:lang w:val="fr-FR"/>
        </w:rPr>
        <w:t>«</w:t>
      </w:r>
      <w:r w:rsidRPr="003E59A2">
        <w:rPr>
          <w:rFonts w:asciiTheme="minorHAnsi" w:hAnsiTheme="minorHAnsi"/>
          <w:spacing w:val="-1"/>
          <w:lang w:val="fr-FR"/>
        </w:rPr>
        <w:t xml:space="preserve"> </w:t>
      </w:r>
      <w:r w:rsidRPr="003E59A2">
        <w:rPr>
          <w:rFonts w:asciiTheme="minorHAnsi" w:hAnsiTheme="minorHAnsi"/>
          <w:lang w:val="fr-FR"/>
        </w:rPr>
        <w:t>évènementielle</w:t>
      </w:r>
      <w:r w:rsidRPr="003E59A2">
        <w:rPr>
          <w:rFonts w:asciiTheme="minorHAnsi" w:hAnsiTheme="minorHAnsi"/>
          <w:spacing w:val="-1"/>
          <w:lang w:val="fr-FR"/>
        </w:rPr>
        <w:t xml:space="preserve"> </w:t>
      </w:r>
      <w:r w:rsidRPr="003E59A2">
        <w:rPr>
          <w:rFonts w:asciiTheme="minorHAnsi" w:hAnsiTheme="minorHAnsi"/>
          <w:lang w:val="fr-FR"/>
        </w:rPr>
        <w:t>»</w:t>
      </w:r>
      <w:r w:rsidRPr="003E59A2">
        <w:rPr>
          <w:rFonts w:asciiTheme="minorHAnsi" w:hAnsiTheme="minorHAnsi"/>
          <w:spacing w:val="-7"/>
          <w:lang w:val="fr-FR"/>
        </w:rPr>
        <w:t xml:space="preserve"> </w:t>
      </w:r>
      <w:r w:rsidRPr="003E59A2">
        <w:rPr>
          <w:rFonts w:asciiTheme="minorHAnsi" w:hAnsiTheme="minorHAnsi"/>
          <w:lang w:val="fr-FR"/>
        </w:rPr>
        <w:t>peut</w:t>
      </w:r>
      <w:r w:rsidRPr="003E59A2">
        <w:rPr>
          <w:rFonts w:asciiTheme="minorHAnsi" w:hAnsiTheme="minorHAnsi"/>
          <w:spacing w:val="-7"/>
          <w:lang w:val="fr-FR"/>
        </w:rPr>
        <w:t xml:space="preserve"> </w:t>
      </w:r>
      <w:r w:rsidRPr="003E59A2">
        <w:rPr>
          <w:rFonts w:asciiTheme="minorHAnsi" w:hAnsiTheme="minorHAnsi"/>
          <w:lang w:val="fr-FR"/>
        </w:rPr>
        <w:t>être</w:t>
      </w:r>
      <w:r w:rsidRPr="003E59A2">
        <w:rPr>
          <w:rFonts w:asciiTheme="minorHAnsi" w:hAnsiTheme="minorHAnsi"/>
          <w:spacing w:val="-7"/>
          <w:lang w:val="fr-FR"/>
        </w:rPr>
        <w:t xml:space="preserve"> </w:t>
      </w:r>
      <w:r w:rsidRPr="003E59A2">
        <w:rPr>
          <w:rFonts w:asciiTheme="minorHAnsi" w:hAnsiTheme="minorHAnsi"/>
          <w:lang w:val="fr-FR"/>
        </w:rPr>
        <w:t>soumis</w:t>
      </w:r>
      <w:r w:rsidRPr="003E59A2">
        <w:rPr>
          <w:rFonts w:asciiTheme="minorHAnsi" w:hAnsiTheme="minorHAnsi"/>
          <w:spacing w:val="-7"/>
          <w:lang w:val="fr-FR"/>
        </w:rPr>
        <w:t xml:space="preserve"> </w:t>
      </w:r>
      <w:r w:rsidRPr="003E59A2">
        <w:rPr>
          <w:rFonts w:asciiTheme="minorHAnsi" w:hAnsiTheme="minorHAnsi"/>
          <w:lang w:val="fr-FR"/>
        </w:rPr>
        <w:t>à</w:t>
      </w:r>
      <w:r w:rsidRPr="003E59A2">
        <w:rPr>
          <w:rFonts w:asciiTheme="minorHAnsi" w:hAnsiTheme="minorHAnsi"/>
          <w:spacing w:val="-6"/>
          <w:lang w:val="fr-FR"/>
        </w:rPr>
        <w:t xml:space="preserve"> </w:t>
      </w:r>
      <w:r w:rsidRPr="003E59A2">
        <w:rPr>
          <w:rFonts w:asciiTheme="minorHAnsi" w:hAnsiTheme="minorHAnsi"/>
          <w:lang w:val="fr-FR"/>
        </w:rPr>
        <w:t>une</w:t>
      </w:r>
      <w:r w:rsidRPr="003E59A2">
        <w:rPr>
          <w:rFonts w:asciiTheme="minorHAnsi" w:hAnsiTheme="minorHAnsi"/>
          <w:spacing w:val="-7"/>
          <w:lang w:val="fr-FR"/>
        </w:rPr>
        <w:t xml:space="preserve"> </w:t>
      </w:r>
      <w:r w:rsidRPr="003E59A2">
        <w:rPr>
          <w:rFonts w:asciiTheme="minorHAnsi" w:hAnsiTheme="minorHAnsi"/>
          <w:lang w:val="fr-FR"/>
        </w:rPr>
        <w:t>pré-réservation.</w:t>
      </w:r>
      <w:r w:rsidRPr="003E59A2">
        <w:rPr>
          <w:rFonts w:asciiTheme="minorHAnsi" w:hAnsiTheme="minorHAnsi"/>
          <w:spacing w:val="-6"/>
          <w:lang w:val="fr-FR"/>
        </w:rPr>
        <w:t xml:space="preserve"> </w:t>
      </w:r>
      <w:r w:rsidRPr="003E59A2">
        <w:rPr>
          <w:rFonts w:asciiTheme="minorHAnsi" w:hAnsiTheme="minorHAnsi"/>
          <w:lang w:val="fr-FR"/>
        </w:rPr>
        <w:t>Celle-ci</w:t>
      </w:r>
      <w:r w:rsidRPr="003E59A2">
        <w:rPr>
          <w:rFonts w:asciiTheme="minorHAnsi" w:hAnsiTheme="minorHAnsi"/>
          <w:spacing w:val="-7"/>
          <w:lang w:val="fr-FR"/>
        </w:rPr>
        <w:t xml:space="preserve"> </w:t>
      </w:r>
      <w:r w:rsidRPr="003E59A2">
        <w:rPr>
          <w:rFonts w:asciiTheme="minorHAnsi" w:hAnsiTheme="minorHAnsi"/>
          <w:lang w:val="fr-FR"/>
        </w:rPr>
        <w:t>sera</w:t>
      </w:r>
      <w:r w:rsidRPr="003E59A2">
        <w:rPr>
          <w:rFonts w:asciiTheme="minorHAnsi" w:hAnsiTheme="minorHAnsi"/>
          <w:spacing w:val="-6"/>
          <w:lang w:val="fr-FR"/>
        </w:rPr>
        <w:t xml:space="preserve"> </w:t>
      </w:r>
      <w:r w:rsidRPr="003E59A2">
        <w:rPr>
          <w:rFonts w:asciiTheme="minorHAnsi" w:hAnsiTheme="minorHAnsi"/>
          <w:lang w:val="fr-FR"/>
        </w:rPr>
        <w:t>prise</w:t>
      </w:r>
      <w:r w:rsidRPr="003E59A2">
        <w:rPr>
          <w:rFonts w:asciiTheme="minorHAnsi" w:hAnsiTheme="minorHAnsi"/>
          <w:spacing w:val="-7"/>
          <w:lang w:val="fr-FR"/>
        </w:rPr>
        <w:t xml:space="preserve"> </w:t>
      </w:r>
      <w:r w:rsidRPr="003E59A2">
        <w:rPr>
          <w:rFonts w:asciiTheme="minorHAnsi" w:hAnsiTheme="minorHAnsi"/>
          <w:lang w:val="fr-FR"/>
        </w:rPr>
        <w:t>en</w:t>
      </w:r>
      <w:r w:rsidRPr="003E59A2">
        <w:rPr>
          <w:rFonts w:asciiTheme="minorHAnsi" w:hAnsiTheme="minorHAnsi"/>
          <w:spacing w:val="-7"/>
          <w:lang w:val="fr-FR"/>
        </w:rPr>
        <w:t xml:space="preserve"> </w:t>
      </w:r>
      <w:r w:rsidRPr="003E59A2">
        <w:rPr>
          <w:rFonts w:asciiTheme="minorHAnsi" w:hAnsiTheme="minorHAnsi"/>
          <w:lang w:val="fr-FR"/>
        </w:rPr>
        <w:t>compte</w:t>
      </w:r>
      <w:r w:rsidRPr="003E59A2">
        <w:rPr>
          <w:rFonts w:asciiTheme="minorHAnsi" w:hAnsiTheme="minorHAnsi"/>
          <w:spacing w:val="-7"/>
          <w:lang w:val="fr-FR"/>
        </w:rPr>
        <w:t xml:space="preserve"> </w:t>
      </w:r>
      <w:r w:rsidRPr="003E59A2">
        <w:rPr>
          <w:rFonts w:asciiTheme="minorHAnsi" w:hAnsiTheme="minorHAnsi"/>
          <w:lang w:val="fr-FR"/>
        </w:rPr>
        <w:t>uniquement</w:t>
      </w:r>
      <w:r w:rsidRPr="003E59A2">
        <w:rPr>
          <w:rFonts w:asciiTheme="minorHAnsi" w:hAnsiTheme="minorHAnsi"/>
          <w:spacing w:val="-7"/>
          <w:lang w:val="fr-FR"/>
        </w:rPr>
        <w:t xml:space="preserve"> </w:t>
      </w:r>
      <w:r w:rsidRPr="003E59A2">
        <w:rPr>
          <w:rFonts w:asciiTheme="minorHAnsi" w:hAnsiTheme="minorHAnsi"/>
          <w:lang w:val="fr-FR"/>
        </w:rPr>
        <w:t>au</w:t>
      </w:r>
      <w:r w:rsidRPr="003E59A2">
        <w:rPr>
          <w:rFonts w:asciiTheme="minorHAnsi" w:hAnsiTheme="minorHAnsi"/>
          <w:spacing w:val="-7"/>
          <w:lang w:val="fr-FR"/>
        </w:rPr>
        <w:t xml:space="preserve"> </w:t>
      </w:r>
      <w:r w:rsidRPr="003E59A2">
        <w:rPr>
          <w:rFonts w:asciiTheme="minorHAnsi" w:hAnsiTheme="minorHAnsi"/>
          <w:lang w:val="fr-FR"/>
        </w:rPr>
        <w:t>moment</w:t>
      </w:r>
      <w:r w:rsidRPr="003E59A2">
        <w:rPr>
          <w:rFonts w:asciiTheme="minorHAnsi" w:hAnsiTheme="minorHAnsi"/>
          <w:spacing w:val="-7"/>
          <w:lang w:val="fr-FR"/>
        </w:rPr>
        <w:t xml:space="preserve"> </w:t>
      </w:r>
      <w:r w:rsidRPr="003E59A2">
        <w:rPr>
          <w:rFonts w:asciiTheme="minorHAnsi" w:hAnsiTheme="minorHAnsi"/>
          <w:lang w:val="fr-FR"/>
        </w:rPr>
        <w:t>du</w:t>
      </w:r>
      <w:r w:rsidRPr="003E59A2">
        <w:rPr>
          <w:rFonts w:asciiTheme="minorHAnsi" w:hAnsiTheme="minorHAnsi"/>
          <w:spacing w:val="-7"/>
          <w:lang w:val="fr-FR"/>
        </w:rPr>
        <w:t xml:space="preserve"> </w:t>
      </w:r>
      <w:r w:rsidRPr="003E59A2">
        <w:rPr>
          <w:rFonts w:asciiTheme="minorHAnsi" w:hAnsiTheme="minorHAnsi"/>
          <w:lang w:val="fr-FR"/>
        </w:rPr>
        <w:t>paiement.</w:t>
      </w:r>
      <w:r w:rsidRPr="003E59A2">
        <w:rPr>
          <w:rFonts w:asciiTheme="minorHAnsi" w:hAnsiTheme="minorHAnsi"/>
          <w:spacing w:val="-6"/>
          <w:lang w:val="fr-FR"/>
        </w:rPr>
        <w:t xml:space="preserve"> </w:t>
      </w:r>
      <w:r w:rsidRPr="003E59A2">
        <w:rPr>
          <w:rFonts w:asciiTheme="minorHAnsi" w:hAnsiTheme="minorHAnsi"/>
          <w:lang w:val="fr-FR"/>
        </w:rPr>
        <w:t>La</w:t>
      </w:r>
      <w:r w:rsidRPr="003E59A2">
        <w:rPr>
          <w:rFonts w:asciiTheme="minorHAnsi" w:hAnsiTheme="minorHAnsi"/>
          <w:spacing w:val="-6"/>
          <w:lang w:val="fr-FR"/>
        </w:rPr>
        <w:t xml:space="preserve"> </w:t>
      </w:r>
      <w:r w:rsidRPr="003E59A2">
        <w:rPr>
          <w:rFonts w:asciiTheme="minorHAnsi" w:hAnsiTheme="minorHAnsi"/>
          <w:lang w:val="fr-FR"/>
        </w:rPr>
        <w:t>non- utilisation</w:t>
      </w:r>
      <w:r w:rsidRPr="003E59A2">
        <w:rPr>
          <w:rFonts w:asciiTheme="minorHAnsi" w:hAnsiTheme="minorHAnsi"/>
          <w:spacing w:val="-3"/>
          <w:lang w:val="fr-FR"/>
        </w:rPr>
        <w:t xml:space="preserve"> </w:t>
      </w:r>
      <w:r w:rsidRPr="003E59A2">
        <w:rPr>
          <w:rFonts w:asciiTheme="minorHAnsi" w:hAnsiTheme="minorHAnsi"/>
          <w:lang w:val="fr-FR"/>
        </w:rPr>
        <w:t>d’une</w:t>
      </w:r>
      <w:r w:rsidRPr="003E59A2">
        <w:rPr>
          <w:rFonts w:asciiTheme="minorHAnsi" w:hAnsiTheme="minorHAnsi"/>
          <w:spacing w:val="-3"/>
          <w:lang w:val="fr-FR"/>
        </w:rPr>
        <w:t xml:space="preserve"> </w:t>
      </w:r>
      <w:r w:rsidRPr="003E59A2">
        <w:rPr>
          <w:rFonts w:asciiTheme="minorHAnsi" w:hAnsiTheme="minorHAnsi"/>
          <w:lang w:val="fr-FR"/>
        </w:rPr>
        <w:t>entrée</w:t>
      </w:r>
      <w:r w:rsidRPr="003E59A2">
        <w:rPr>
          <w:rFonts w:asciiTheme="minorHAnsi" w:hAnsiTheme="minorHAnsi"/>
          <w:spacing w:val="-3"/>
          <w:lang w:val="fr-FR"/>
        </w:rPr>
        <w:t xml:space="preserve"> </w:t>
      </w:r>
      <w:r w:rsidRPr="003E59A2">
        <w:rPr>
          <w:rFonts w:asciiTheme="minorHAnsi" w:hAnsiTheme="minorHAnsi"/>
          <w:lang w:val="fr-FR"/>
        </w:rPr>
        <w:t>«</w:t>
      </w:r>
      <w:r w:rsidRPr="003E59A2">
        <w:rPr>
          <w:rFonts w:asciiTheme="minorHAnsi" w:hAnsiTheme="minorHAnsi"/>
          <w:spacing w:val="-2"/>
          <w:lang w:val="fr-FR"/>
        </w:rPr>
        <w:t xml:space="preserve"> </w:t>
      </w:r>
      <w:r w:rsidRPr="003E59A2">
        <w:rPr>
          <w:rFonts w:asciiTheme="minorHAnsi" w:hAnsiTheme="minorHAnsi"/>
          <w:lang w:val="fr-FR"/>
        </w:rPr>
        <w:t>évènementielle</w:t>
      </w:r>
      <w:r w:rsidRPr="003E59A2">
        <w:rPr>
          <w:rFonts w:asciiTheme="minorHAnsi" w:hAnsiTheme="minorHAnsi"/>
          <w:spacing w:val="-2"/>
          <w:lang w:val="fr-FR"/>
        </w:rPr>
        <w:t xml:space="preserve"> </w:t>
      </w:r>
      <w:r w:rsidRPr="003E59A2">
        <w:rPr>
          <w:rFonts w:asciiTheme="minorHAnsi" w:hAnsiTheme="minorHAnsi"/>
          <w:lang w:val="fr-FR"/>
        </w:rPr>
        <w:t>»</w:t>
      </w:r>
      <w:r w:rsidRPr="003E59A2">
        <w:rPr>
          <w:rFonts w:asciiTheme="minorHAnsi" w:hAnsiTheme="minorHAnsi"/>
          <w:spacing w:val="-1"/>
          <w:lang w:val="fr-FR"/>
        </w:rPr>
        <w:t xml:space="preserve"> </w:t>
      </w:r>
      <w:r w:rsidRPr="003E59A2">
        <w:rPr>
          <w:rFonts w:asciiTheme="minorHAnsi" w:hAnsiTheme="minorHAnsi"/>
          <w:lang w:val="fr-FR"/>
        </w:rPr>
        <w:t>n’ouvre</w:t>
      </w:r>
      <w:r w:rsidRPr="003E59A2">
        <w:rPr>
          <w:rFonts w:asciiTheme="minorHAnsi" w:hAnsiTheme="minorHAnsi"/>
          <w:spacing w:val="-4"/>
          <w:lang w:val="fr-FR"/>
        </w:rPr>
        <w:t xml:space="preserve"> </w:t>
      </w:r>
      <w:r w:rsidRPr="003E59A2">
        <w:rPr>
          <w:rFonts w:asciiTheme="minorHAnsi" w:hAnsiTheme="minorHAnsi"/>
          <w:lang w:val="fr-FR"/>
        </w:rPr>
        <w:t>en</w:t>
      </w:r>
      <w:r w:rsidRPr="003E59A2">
        <w:rPr>
          <w:rFonts w:asciiTheme="minorHAnsi" w:hAnsiTheme="minorHAnsi"/>
          <w:spacing w:val="-3"/>
          <w:lang w:val="fr-FR"/>
        </w:rPr>
        <w:t xml:space="preserve"> </w:t>
      </w:r>
      <w:r w:rsidRPr="003E59A2">
        <w:rPr>
          <w:rFonts w:asciiTheme="minorHAnsi" w:hAnsiTheme="minorHAnsi"/>
          <w:lang w:val="fr-FR"/>
        </w:rPr>
        <w:t>aucun</w:t>
      </w:r>
      <w:r w:rsidRPr="003E59A2">
        <w:rPr>
          <w:rFonts w:asciiTheme="minorHAnsi" w:hAnsiTheme="minorHAnsi"/>
          <w:spacing w:val="-1"/>
          <w:lang w:val="fr-FR"/>
        </w:rPr>
        <w:t xml:space="preserve"> </w:t>
      </w:r>
      <w:r w:rsidRPr="003E59A2">
        <w:rPr>
          <w:rFonts w:asciiTheme="minorHAnsi" w:hAnsiTheme="minorHAnsi"/>
          <w:lang w:val="fr-FR"/>
        </w:rPr>
        <w:t>droit</w:t>
      </w:r>
      <w:r w:rsidRPr="003E59A2">
        <w:rPr>
          <w:rFonts w:asciiTheme="minorHAnsi" w:hAnsiTheme="minorHAnsi"/>
          <w:spacing w:val="-2"/>
          <w:lang w:val="fr-FR"/>
        </w:rPr>
        <w:t xml:space="preserve"> </w:t>
      </w:r>
      <w:r w:rsidRPr="003E59A2">
        <w:rPr>
          <w:rFonts w:asciiTheme="minorHAnsi" w:hAnsiTheme="minorHAnsi"/>
          <w:lang w:val="fr-FR"/>
        </w:rPr>
        <w:t>à</w:t>
      </w:r>
      <w:r w:rsidRPr="003E59A2">
        <w:rPr>
          <w:rFonts w:asciiTheme="minorHAnsi" w:hAnsiTheme="minorHAnsi"/>
          <w:spacing w:val="-1"/>
          <w:lang w:val="fr-FR"/>
        </w:rPr>
        <w:t xml:space="preserve"> </w:t>
      </w:r>
      <w:r w:rsidRPr="003E59A2">
        <w:rPr>
          <w:rFonts w:asciiTheme="minorHAnsi" w:hAnsiTheme="minorHAnsi"/>
          <w:lang w:val="fr-FR"/>
        </w:rPr>
        <w:t>demande</w:t>
      </w:r>
      <w:r w:rsidRPr="003E59A2">
        <w:rPr>
          <w:rFonts w:asciiTheme="minorHAnsi" w:hAnsiTheme="minorHAnsi"/>
          <w:spacing w:val="-3"/>
          <w:lang w:val="fr-FR"/>
        </w:rPr>
        <w:t xml:space="preserve"> </w:t>
      </w:r>
      <w:r w:rsidRPr="003E59A2">
        <w:rPr>
          <w:rFonts w:asciiTheme="minorHAnsi" w:hAnsiTheme="minorHAnsi"/>
          <w:lang w:val="fr-FR"/>
        </w:rPr>
        <w:t>de</w:t>
      </w:r>
      <w:r w:rsidRPr="003E59A2">
        <w:rPr>
          <w:rFonts w:asciiTheme="minorHAnsi" w:hAnsiTheme="minorHAnsi"/>
          <w:spacing w:val="-3"/>
          <w:lang w:val="fr-FR"/>
        </w:rPr>
        <w:t xml:space="preserve"> </w:t>
      </w:r>
      <w:r w:rsidRPr="003E59A2">
        <w:rPr>
          <w:rFonts w:asciiTheme="minorHAnsi" w:hAnsiTheme="minorHAnsi"/>
          <w:lang w:val="fr-FR"/>
        </w:rPr>
        <w:t>remboursement</w:t>
      </w:r>
      <w:r w:rsidRPr="003E59A2">
        <w:rPr>
          <w:rFonts w:asciiTheme="minorHAnsi" w:hAnsiTheme="minorHAnsi"/>
          <w:spacing w:val="-1"/>
          <w:lang w:val="fr-FR"/>
        </w:rPr>
        <w:t xml:space="preserve"> </w:t>
      </w:r>
      <w:r w:rsidRPr="003E59A2">
        <w:rPr>
          <w:rFonts w:asciiTheme="minorHAnsi" w:hAnsiTheme="minorHAnsi"/>
          <w:lang w:val="fr-FR"/>
        </w:rPr>
        <w:t>ou</w:t>
      </w:r>
      <w:r w:rsidRPr="003E59A2">
        <w:rPr>
          <w:rFonts w:asciiTheme="minorHAnsi" w:hAnsiTheme="minorHAnsi"/>
          <w:spacing w:val="-3"/>
          <w:lang w:val="fr-FR"/>
        </w:rPr>
        <w:t xml:space="preserve"> </w:t>
      </w:r>
      <w:r w:rsidRPr="003E59A2">
        <w:rPr>
          <w:rFonts w:asciiTheme="minorHAnsi" w:hAnsiTheme="minorHAnsi"/>
          <w:lang w:val="fr-FR"/>
        </w:rPr>
        <w:t>de</w:t>
      </w:r>
      <w:r w:rsidRPr="003E59A2">
        <w:rPr>
          <w:rFonts w:asciiTheme="minorHAnsi" w:hAnsiTheme="minorHAnsi"/>
          <w:spacing w:val="-3"/>
          <w:lang w:val="fr-FR"/>
        </w:rPr>
        <w:t xml:space="preserve"> </w:t>
      </w:r>
      <w:r w:rsidRPr="003E59A2">
        <w:rPr>
          <w:rFonts w:asciiTheme="minorHAnsi" w:hAnsiTheme="minorHAnsi"/>
          <w:lang w:val="fr-FR"/>
        </w:rPr>
        <w:t>contrepartie.</w:t>
      </w:r>
    </w:p>
    <w:p w:rsidR="00890505" w:rsidRPr="003E59A2" w:rsidRDefault="00890505" w:rsidP="00B351D9">
      <w:pPr>
        <w:pStyle w:val="Corpsdetexte"/>
        <w:spacing w:before="4"/>
        <w:ind w:right="567"/>
        <w:rPr>
          <w:rFonts w:asciiTheme="minorHAnsi" w:hAnsiTheme="minorHAnsi"/>
          <w:sz w:val="13"/>
          <w:lang w:val="fr-FR"/>
        </w:rPr>
      </w:pPr>
    </w:p>
    <w:p w:rsidR="00890505" w:rsidRPr="003E59A2" w:rsidRDefault="007A5199" w:rsidP="00B351D9">
      <w:pPr>
        <w:pStyle w:val="Corpsdetexte"/>
        <w:spacing w:line="259" w:lineRule="auto"/>
        <w:ind w:left="104" w:right="567"/>
        <w:jc w:val="both"/>
        <w:rPr>
          <w:rFonts w:asciiTheme="minorHAnsi" w:hAnsiTheme="minorHAnsi"/>
          <w:lang w:val="fr-FR"/>
        </w:rPr>
      </w:pPr>
      <w:r w:rsidRPr="003E59A2">
        <w:rPr>
          <w:rFonts w:asciiTheme="minorHAnsi" w:hAnsiTheme="minorHAnsi"/>
          <w:lang w:val="fr-FR"/>
        </w:rPr>
        <w:t xml:space="preserve">La réservation des activités doit être effectuée sur le site internet </w:t>
      </w:r>
      <w:hyperlink r:id="rId10" w:history="1">
        <w:r w:rsidR="00E637F1" w:rsidRPr="003E59A2">
          <w:rPr>
            <w:rStyle w:val="Lienhypertexte"/>
            <w:rFonts w:asciiTheme="minorHAnsi" w:hAnsiTheme="minorHAnsi"/>
            <w:lang w:val="fr-FR"/>
          </w:rPr>
          <w:t>www.moncentreaquatique.com</w:t>
        </w:r>
      </w:hyperlink>
      <w:r w:rsidRPr="003E59A2">
        <w:rPr>
          <w:rFonts w:asciiTheme="minorHAnsi" w:hAnsiTheme="minorHAnsi"/>
          <w:lang w:val="fr-FR"/>
        </w:rPr>
        <w:t xml:space="preserve"> ou directement à l’accueil du comp</w:t>
      </w:r>
      <w:r w:rsidR="00E637F1" w:rsidRPr="003E59A2">
        <w:rPr>
          <w:rFonts w:asciiTheme="minorHAnsi" w:hAnsiTheme="minorHAnsi"/>
          <w:lang w:val="fr-FR"/>
        </w:rPr>
        <w:t>lexe,</w:t>
      </w:r>
      <w:r w:rsidRPr="003E59A2">
        <w:rPr>
          <w:rFonts w:asciiTheme="minorHAnsi" w:hAnsiTheme="minorHAnsi"/>
          <w:lang w:val="fr-FR"/>
        </w:rPr>
        <w:t xml:space="preserve"> dans la limite des places disponibles.</w:t>
      </w:r>
    </w:p>
    <w:p w:rsidR="00890505" w:rsidRPr="003E59A2" w:rsidRDefault="007A5199" w:rsidP="00B351D9">
      <w:pPr>
        <w:pStyle w:val="Corpsdetexte"/>
        <w:spacing w:before="158" w:line="259" w:lineRule="auto"/>
        <w:ind w:left="104" w:right="567"/>
        <w:jc w:val="both"/>
        <w:rPr>
          <w:rFonts w:asciiTheme="minorHAnsi" w:hAnsiTheme="minorHAnsi"/>
          <w:lang w:val="fr-FR"/>
        </w:rPr>
      </w:pPr>
      <w:r w:rsidRPr="003E59A2">
        <w:rPr>
          <w:rFonts w:asciiTheme="minorHAnsi" w:hAnsiTheme="minorHAnsi"/>
          <w:lang w:val="fr-FR"/>
        </w:rPr>
        <w:t>Les</w:t>
      </w:r>
      <w:r w:rsidRPr="003E59A2">
        <w:rPr>
          <w:rFonts w:asciiTheme="minorHAnsi" w:hAnsiTheme="minorHAnsi"/>
          <w:spacing w:val="-8"/>
          <w:lang w:val="fr-FR"/>
        </w:rPr>
        <w:t xml:space="preserve"> </w:t>
      </w:r>
      <w:r w:rsidRPr="003E59A2">
        <w:rPr>
          <w:rFonts w:asciiTheme="minorHAnsi" w:hAnsiTheme="minorHAnsi"/>
          <w:lang w:val="fr-FR"/>
        </w:rPr>
        <w:t>entrées,</w:t>
      </w:r>
      <w:r w:rsidRPr="003E59A2">
        <w:rPr>
          <w:rFonts w:asciiTheme="minorHAnsi" w:hAnsiTheme="minorHAnsi"/>
          <w:spacing w:val="-4"/>
          <w:lang w:val="fr-FR"/>
        </w:rPr>
        <w:t xml:space="preserve"> </w:t>
      </w:r>
      <w:r w:rsidRPr="003E59A2">
        <w:rPr>
          <w:rFonts w:asciiTheme="minorHAnsi" w:hAnsiTheme="minorHAnsi"/>
          <w:lang w:val="fr-FR"/>
        </w:rPr>
        <w:t>pass</w:t>
      </w:r>
      <w:r w:rsidRPr="003E59A2">
        <w:rPr>
          <w:rFonts w:asciiTheme="minorHAnsi" w:hAnsiTheme="minorHAnsi"/>
          <w:spacing w:val="-4"/>
          <w:lang w:val="fr-FR"/>
        </w:rPr>
        <w:t xml:space="preserve"> </w:t>
      </w:r>
      <w:r w:rsidRPr="003E59A2">
        <w:rPr>
          <w:rFonts w:asciiTheme="minorHAnsi" w:hAnsiTheme="minorHAnsi"/>
          <w:lang w:val="fr-FR"/>
        </w:rPr>
        <w:t>activités</w:t>
      </w:r>
      <w:r w:rsidRPr="003E59A2">
        <w:rPr>
          <w:rFonts w:asciiTheme="minorHAnsi" w:hAnsiTheme="minorHAnsi"/>
          <w:spacing w:val="-8"/>
          <w:lang w:val="fr-FR"/>
        </w:rPr>
        <w:t xml:space="preserve"> </w:t>
      </w:r>
      <w:r w:rsidRPr="003E59A2">
        <w:rPr>
          <w:rFonts w:asciiTheme="minorHAnsi" w:hAnsiTheme="minorHAnsi"/>
          <w:lang w:val="fr-FR"/>
        </w:rPr>
        <w:t>ainsi</w:t>
      </w:r>
      <w:r w:rsidRPr="003E59A2">
        <w:rPr>
          <w:rFonts w:asciiTheme="minorHAnsi" w:hAnsiTheme="minorHAnsi"/>
          <w:spacing w:val="-5"/>
          <w:lang w:val="fr-FR"/>
        </w:rPr>
        <w:t xml:space="preserve"> </w:t>
      </w:r>
      <w:r w:rsidRPr="003E59A2">
        <w:rPr>
          <w:rFonts w:asciiTheme="minorHAnsi" w:hAnsiTheme="minorHAnsi"/>
          <w:lang w:val="fr-FR"/>
        </w:rPr>
        <w:t>que</w:t>
      </w:r>
      <w:r w:rsidRPr="003E59A2">
        <w:rPr>
          <w:rFonts w:asciiTheme="minorHAnsi" w:hAnsiTheme="minorHAnsi"/>
          <w:spacing w:val="-8"/>
          <w:lang w:val="fr-FR"/>
        </w:rPr>
        <w:t xml:space="preserve"> </w:t>
      </w:r>
      <w:r w:rsidRPr="003E59A2">
        <w:rPr>
          <w:rFonts w:asciiTheme="minorHAnsi" w:hAnsiTheme="minorHAnsi"/>
          <w:lang w:val="fr-FR"/>
        </w:rPr>
        <w:t>les</w:t>
      </w:r>
      <w:r w:rsidRPr="003E59A2">
        <w:rPr>
          <w:rFonts w:asciiTheme="minorHAnsi" w:hAnsiTheme="minorHAnsi"/>
          <w:spacing w:val="-8"/>
          <w:lang w:val="fr-FR"/>
        </w:rPr>
        <w:t xml:space="preserve"> </w:t>
      </w:r>
      <w:r w:rsidRPr="003E59A2">
        <w:rPr>
          <w:rFonts w:asciiTheme="minorHAnsi" w:hAnsiTheme="minorHAnsi"/>
          <w:lang w:val="fr-FR"/>
        </w:rPr>
        <w:t>abonnements</w:t>
      </w:r>
      <w:r w:rsidRPr="003E59A2">
        <w:rPr>
          <w:rFonts w:asciiTheme="minorHAnsi" w:hAnsiTheme="minorHAnsi"/>
          <w:spacing w:val="-6"/>
          <w:lang w:val="fr-FR"/>
        </w:rPr>
        <w:t xml:space="preserve"> </w:t>
      </w:r>
      <w:r w:rsidRPr="003E59A2">
        <w:rPr>
          <w:rFonts w:asciiTheme="minorHAnsi" w:hAnsiTheme="minorHAnsi"/>
          <w:lang w:val="fr-FR"/>
        </w:rPr>
        <w:t>paiement</w:t>
      </w:r>
      <w:r w:rsidRPr="003E59A2">
        <w:rPr>
          <w:rFonts w:asciiTheme="minorHAnsi" w:hAnsiTheme="minorHAnsi"/>
          <w:spacing w:val="-5"/>
          <w:lang w:val="fr-FR"/>
        </w:rPr>
        <w:t xml:space="preserve"> </w:t>
      </w:r>
      <w:r w:rsidRPr="003E59A2">
        <w:rPr>
          <w:rFonts w:asciiTheme="minorHAnsi" w:hAnsiTheme="minorHAnsi"/>
          <w:lang w:val="fr-FR"/>
        </w:rPr>
        <w:t>comptant</w:t>
      </w:r>
      <w:r w:rsidRPr="003E59A2">
        <w:rPr>
          <w:rFonts w:asciiTheme="minorHAnsi" w:hAnsiTheme="minorHAnsi"/>
          <w:spacing w:val="-2"/>
          <w:lang w:val="fr-FR"/>
        </w:rPr>
        <w:t xml:space="preserve"> </w:t>
      </w:r>
      <w:r w:rsidRPr="003E59A2">
        <w:rPr>
          <w:rFonts w:asciiTheme="minorHAnsi" w:hAnsiTheme="minorHAnsi"/>
          <w:lang w:val="fr-FR"/>
        </w:rPr>
        <w:t>peuvent</w:t>
      </w:r>
      <w:r w:rsidRPr="003E59A2">
        <w:rPr>
          <w:rFonts w:asciiTheme="minorHAnsi" w:hAnsiTheme="minorHAnsi"/>
          <w:spacing w:val="-8"/>
          <w:lang w:val="fr-FR"/>
        </w:rPr>
        <w:t xml:space="preserve"> </w:t>
      </w:r>
      <w:r w:rsidRPr="003E59A2">
        <w:rPr>
          <w:rFonts w:asciiTheme="minorHAnsi" w:hAnsiTheme="minorHAnsi"/>
          <w:lang w:val="fr-FR"/>
        </w:rPr>
        <w:t>faire</w:t>
      </w:r>
      <w:r w:rsidRPr="003E59A2">
        <w:rPr>
          <w:rFonts w:asciiTheme="minorHAnsi" w:hAnsiTheme="minorHAnsi"/>
          <w:spacing w:val="-8"/>
          <w:lang w:val="fr-FR"/>
        </w:rPr>
        <w:t xml:space="preserve"> </w:t>
      </w:r>
      <w:r w:rsidRPr="003E59A2">
        <w:rPr>
          <w:rFonts w:asciiTheme="minorHAnsi" w:hAnsiTheme="minorHAnsi"/>
          <w:lang w:val="fr-FR"/>
        </w:rPr>
        <w:t>l’objet</w:t>
      </w:r>
      <w:r w:rsidRPr="003E59A2">
        <w:rPr>
          <w:rFonts w:asciiTheme="minorHAnsi" w:hAnsiTheme="minorHAnsi"/>
          <w:spacing w:val="-5"/>
          <w:lang w:val="fr-FR"/>
        </w:rPr>
        <w:t xml:space="preserve"> </w:t>
      </w:r>
      <w:r w:rsidRPr="003E59A2">
        <w:rPr>
          <w:rFonts w:asciiTheme="minorHAnsi" w:hAnsiTheme="minorHAnsi"/>
          <w:lang w:val="fr-FR"/>
        </w:rPr>
        <w:t>d’un</w:t>
      </w:r>
      <w:r w:rsidRPr="003E59A2">
        <w:rPr>
          <w:rFonts w:asciiTheme="minorHAnsi" w:hAnsiTheme="minorHAnsi"/>
          <w:spacing w:val="-6"/>
          <w:lang w:val="fr-FR"/>
        </w:rPr>
        <w:t xml:space="preserve"> </w:t>
      </w:r>
      <w:r w:rsidRPr="003E59A2">
        <w:rPr>
          <w:rFonts w:asciiTheme="minorHAnsi" w:hAnsiTheme="minorHAnsi"/>
          <w:lang w:val="fr-FR"/>
        </w:rPr>
        <w:t>«</w:t>
      </w:r>
      <w:r w:rsidRPr="003E59A2">
        <w:rPr>
          <w:rFonts w:asciiTheme="minorHAnsi" w:hAnsiTheme="minorHAnsi"/>
          <w:spacing w:val="-1"/>
          <w:lang w:val="fr-FR"/>
        </w:rPr>
        <w:t xml:space="preserve"> </w:t>
      </w:r>
      <w:r w:rsidRPr="003E59A2">
        <w:rPr>
          <w:rFonts w:asciiTheme="minorHAnsi" w:hAnsiTheme="minorHAnsi"/>
          <w:lang w:val="fr-FR"/>
        </w:rPr>
        <w:t>bon</w:t>
      </w:r>
      <w:r w:rsidRPr="003E59A2">
        <w:rPr>
          <w:rFonts w:asciiTheme="minorHAnsi" w:hAnsiTheme="minorHAnsi"/>
          <w:spacing w:val="-8"/>
          <w:lang w:val="fr-FR"/>
        </w:rPr>
        <w:t xml:space="preserve"> </w:t>
      </w:r>
      <w:r w:rsidRPr="003E59A2">
        <w:rPr>
          <w:rFonts w:asciiTheme="minorHAnsi" w:hAnsiTheme="minorHAnsi"/>
          <w:lang w:val="fr-FR"/>
        </w:rPr>
        <w:t>cadeau</w:t>
      </w:r>
      <w:r w:rsidRPr="003E59A2">
        <w:rPr>
          <w:rFonts w:asciiTheme="minorHAnsi" w:hAnsiTheme="minorHAnsi"/>
          <w:spacing w:val="-3"/>
          <w:lang w:val="fr-FR"/>
        </w:rPr>
        <w:t xml:space="preserve"> </w:t>
      </w:r>
      <w:r w:rsidRPr="003E59A2">
        <w:rPr>
          <w:rFonts w:asciiTheme="minorHAnsi" w:hAnsiTheme="minorHAnsi"/>
          <w:lang w:val="fr-FR"/>
        </w:rPr>
        <w:t>»</w:t>
      </w:r>
      <w:r w:rsidRPr="003E59A2">
        <w:rPr>
          <w:rFonts w:asciiTheme="minorHAnsi" w:hAnsiTheme="minorHAnsi"/>
          <w:spacing w:val="-6"/>
          <w:lang w:val="fr-FR"/>
        </w:rPr>
        <w:t xml:space="preserve"> </w:t>
      </w:r>
      <w:r w:rsidRPr="003E59A2">
        <w:rPr>
          <w:rFonts w:asciiTheme="minorHAnsi" w:hAnsiTheme="minorHAnsi"/>
          <w:lang w:val="fr-FR"/>
        </w:rPr>
        <w:t>acheté</w:t>
      </w:r>
      <w:r w:rsidRPr="003E59A2">
        <w:rPr>
          <w:rFonts w:asciiTheme="minorHAnsi" w:hAnsiTheme="minorHAnsi"/>
          <w:spacing w:val="-8"/>
          <w:lang w:val="fr-FR"/>
        </w:rPr>
        <w:t xml:space="preserve"> </w:t>
      </w:r>
      <w:r w:rsidRPr="003E59A2">
        <w:rPr>
          <w:rFonts w:asciiTheme="minorHAnsi" w:hAnsiTheme="minorHAnsi"/>
          <w:lang w:val="fr-FR"/>
        </w:rPr>
        <w:t>sous</w:t>
      </w:r>
      <w:r w:rsidRPr="003E59A2">
        <w:rPr>
          <w:rFonts w:asciiTheme="minorHAnsi" w:hAnsiTheme="minorHAnsi"/>
          <w:spacing w:val="-6"/>
          <w:lang w:val="fr-FR"/>
        </w:rPr>
        <w:t xml:space="preserve"> </w:t>
      </w:r>
      <w:r w:rsidRPr="003E59A2">
        <w:rPr>
          <w:rFonts w:asciiTheme="minorHAnsi" w:hAnsiTheme="minorHAnsi"/>
          <w:lang w:val="fr-FR"/>
        </w:rPr>
        <w:t>forme</w:t>
      </w:r>
      <w:r w:rsidRPr="003E59A2">
        <w:rPr>
          <w:rFonts w:asciiTheme="minorHAnsi" w:hAnsiTheme="minorHAnsi"/>
          <w:spacing w:val="-8"/>
          <w:lang w:val="fr-FR"/>
        </w:rPr>
        <w:t xml:space="preserve"> </w:t>
      </w:r>
      <w:r w:rsidRPr="003E59A2">
        <w:rPr>
          <w:rFonts w:asciiTheme="minorHAnsi" w:hAnsiTheme="minorHAnsi"/>
          <w:lang w:val="fr-FR"/>
        </w:rPr>
        <w:t>de</w:t>
      </w:r>
      <w:r w:rsidRPr="003E59A2">
        <w:rPr>
          <w:rFonts w:asciiTheme="minorHAnsi" w:hAnsiTheme="minorHAnsi"/>
          <w:spacing w:val="-6"/>
          <w:lang w:val="fr-FR"/>
        </w:rPr>
        <w:t xml:space="preserve"> </w:t>
      </w:r>
      <w:r w:rsidRPr="003E59A2">
        <w:rPr>
          <w:rFonts w:asciiTheme="minorHAnsi" w:hAnsiTheme="minorHAnsi"/>
          <w:lang w:val="fr-FR"/>
        </w:rPr>
        <w:t>contremarque nominative</w:t>
      </w:r>
      <w:r w:rsidRPr="003E59A2">
        <w:rPr>
          <w:rFonts w:asciiTheme="minorHAnsi" w:hAnsiTheme="minorHAnsi"/>
          <w:spacing w:val="-3"/>
          <w:lang w:val="fr-FR"/>
        </w:rPr>
        <w:t xml:space="preserve"> </w:t>
      </w:r>
      <w:r w:rsidRPr="003E59A2">
        <w:rPr>
          <w:rFonts w:asciiTheme="minorHAnsi" w:hAnsiTheme="minorHAnsi"/>
          <w:lang w:val="fr-FR"/>
        </w:rPr>
        <w:t>à</w:t>
      </w:r>
      <w:r w:rsidRPr="003E59A2">
        <w:rPr>
          <w:rFonts w:asciiTheme="minorHAnsi" w:hAnsiTheme="minorHAnsi"/>
          <w:spacing w:val="-2"/>
          <w:lang w:val="fr-FR"/>
        </w:rPr>
        <w:t xml:space="preserve"> </w:t>
      </w:r>
      <w:r w:rsidRPr="003E59A2">
        <w:rPr>
          <w:rFonts w:asciiTheme="minorHAnsi" w:hAnsiTheme="minorHAnsi"/>
          <w:lang w:val="fr-FR"/>
        </w:rPr>
        <w:t>la</w:t>
      </w:r>
      <w:r w:rsidRPr="003E59A2">
        <w:rPr>
          <w:rFonts w:asciiTheme="minorHAnsi" w:hAnsiTheme="minorHAnsi"/>
          <w:spacing w:val="-3"/>
          <w:lang w:val="fr-FR"/>
        </w:rPr>
        <w:t xml:space="preserve"> </w:t>
      </w:r>
      <w:r w:rsidRPr="003E59A2">
        <w:rPr>
          <w:rFonts w:asciiTheme="minorHAnsi" w:hAnsiTheme="minorHAnsi"/>
          <w:lang w:val="fr-FR"/>
        </w:rPr>
        <w:t>caisse</w:t>
      </w:r>
      <w:r w:rsidRPr="003E59A2">
        <w:rPr>
          <w:rFonts w:asciiTheme="minorHAnsi" w:hAnsiTheme="minorHAnsi"/>
          <w:spacing w:val="-2"/>
          <w:lang w:val="fr-FR"/>
        </w:rPr>
        <w:t xml:space="preserve"> </w:t>
      </w:r>
      <w:r w:rsidR="006F0AFC" w:rsidRPr="003E59A2">
        <w:rPr>
          <w:rFonts w:asciiTheme="minorHAnsi" w:hAnsiTheme="minorHAnsi"/>
          <w:lang w:val="fr-FR"/>
        </w:rPr>
        <w:t xml:space="preserve">des centres </w:t>
      </w:r>
      <w:r w:rsidRPr="003E59A2">
        <w:rPr>
          <w:rFonts w:asciiTheme="minorHAnsi" w:hAnsiTheme="minorHAnsi"/>
          <w:lang w:val="fr-FR"/>
        </w:rPr>
        <w:t>où</w:t>
      </w:r>
      <w:r w:rsidRPr="003E59A2">
        <w:rPr>
          <w:rFonts w:asciiTheme="minorHAnsi" w:hAnsiTheme="minorHAnsi"/>
          <w:spacing w:val="-3"/>
          <w:lang w:val="fr-FR"/>
        </w:rPr>
        <w:t xml:space="preserve"> </w:t>
      </w:r>
      <w:r w:rsidRPr="003E59A2">
        <w:rPr>
          <w:rFonts w:asciiTheme="minorHAnsi" w:hAnsiTheme="minorHAnsi"/>
          <w:lang w:val="fr-FR"/>
        </w:rPr>
        <w:t>celle-ci</w:t>
      </w:r>
      <w:r w:rsidRPr="003E59A2">
        <w:rPr>
          <w:rFonts w:asciiTheme="minorHAnsi" w:hAnsiTheme="minorHAnsi"/>
          <w:spacing w:val="-3"/>
          <w:lang w:val="fr-FR"/>
        </w:rPr>
        <w:t xml:space="preserve"> </w:t>
      </w:r>
      <w:r w:rsidRPr="003E59A2">
        <w:rPr>
          <w:rFonts w:asciiTheme="minorHAnsi" w:hAnsiTheme="minorHAnsi"/>
          <w:lang w:val="fr-FR"/>
        </w:rPr>
        <w:t>sera ensuite</w:t>
      </w:r>
      <w:r w:rsidRPr="003E59A2">
        <w:rPr>
          <w:rFonts w:asciiTheme="minorHAnsi" w:hAnsiTheme="minorHAnsi"/>
          <w:spacing w:val="-1"/>
          <w:lang w:val="fr-FR"/>
        </w:rPr>
        <w:t xml:space="preserve"> </w:t>
      </w:r>
      <w:r w:rsidRPr="003E59A2">
        <w:rPr>
          <w:rFonts w:asciiTheme="minorHAnsi" w:hAnsiTheme="minorHAnsi"/>
          <w:lang w:val="fr-FR"/>
        </w:rPr>
        <w:t>échangée</w:t>
      </w:r>
      <w:r w:rsidRPr="003E59A2">
        <w:rPr>
          <w:rFonts w:asciiTheme="minorHAnsi" w:hAnsiTheme="minorHAnsi"/>
          <w:spacing w:val="-1"/>
          <w:lang w:val="fr-FR"/>
        </w:rPr>
        <w:t xml:space="preserve"> </w:t>
      </w:r>
      <w:r w:rsidRPr="003E59A2">
        <w:rPr>
          <w:rFonts w:asciiTheme="minorHAnsi" w:hAnsiTheme="minorHAnsi"/>
          <w:lang w:val="fr-FR"/>
        </w:rPr>
        <w:t>par</w:t>
      </w:r>
      <w:r w:rsidRPr="003E59A2">
        <w:rPr>
          <w:rFonts w:asciiTheme="minorHAnsi" w:hAnsiTheme="minorHAnsi"/>
          <w:spacing w:val="-2"/>
          <w:lang w:val="fr-FR"/>
        </w:rPr>
        <w:t xml:space="preserve"> </w:t>
      </w:r>
      <w:r w:rsidRPr="003E59A2">
        <w:rPr>
          <w:rFonts w:asciiTheme="minorHAnsi" w:hAnsiTheme="minorHAnsi"/>
          <w:lang w:val="fr-FR"/>
        </w:rPr>
        <w:t>le</w:t>
      </w:r>
      <w:r w:rsidRPr="003E59A2">
        <w:rPr>
          <w:rFonts w:asciiTheme="minorHAnsi" w:hAnsiTheme="minorHAnsi"/>
          <w:spacing w:val="-3"/>
          <w:lang w:val="fr-FR"/>
        </w:rPr>
        <w:t xml:space="preserve"> </w:t>
      </w:r>
      <w:r w:rsidRPr="003E59A2">
        <w:rPr>
          <w:rFonts w:asciiTheme="minorHAnsi" w:hAnsiTheme="minorHAnsi"/>
          <w:lang w:val="fr-FR"/>
        </w:rPr>
        <w:t>porteur</w:t>
      </w:r>
      <w:r w:rsidRPr="003E59A2">
        <w:rPr>
          <w:rFonts w:asciiTheme="minorHAnsi" w:hAnsiTheme="minorHAnsi"/>
          <w:spacing w:val="-2"/>
          <w:lang w:val="fr-FR"/>
        </w:rPr>
        <w:t xml:space="preserve"> </w:t>
      </w:r>
      <w:r w:rsidRPr="003E59A2">
        <w:rPr>
          <w:rFonts w:asciiTheme="minorHAnsi" w:hAnsiTheme="minorHAnsi"/>
          <w:lang w:val="fr-FR"/>
        </w:rPr>
        <w:t>du</w:t>
      </w:r>
      <w:r w:rsidRPr="003E59A2">
        <w:rPr>
          <w:rFonts w:asciiTheme="minorHAnsi" w:hAnsiTheme="minorHAnsi"/>
          <w:spacing w:val="-3"/>
          <w:lang w:val="fr-FR"/>
        </w:rPr>
        <w:t xml:space="preserve"> </w:t>
      </w:r>
      <w:r w:rsidRPr="003E59A2">
        <w:rPr>
          <w:rFonts w:asciiTheme="minorHAnsi" w:hAnsiTheme="minorHAnsi"/>
          <w:lang w:val="fr-FR"/>
        </w:rPr>
        <w:t>bon</w:t>
      </w:r>
      <w:r w:rsidRPr="003E59A2">
        <w:rPr>
          <w:rFonts w:asciiTheme="minorHAnsi" w:hAnsiTheme="minorHAnsi"/>
          <w:spacing w:val="-3"/>
          <w:lang w:val="fr-FR"/>
        </w:rPr>
        <w:t xml:space="preserve"> </w:t>
      </w:r>
      <w:r w:rsidRPr="003E59A2">
        <w:rPr>
          <w:rFonts w:asciiTheme="minorHAnsi" w:hAnsiTheme="minorHAnsi"/>
          <w:lang w:val="fr-FR"/>
        </w:rPr>
        <w:t>contre</w:t>
      </w:r>
      <w:r w:rsidRPr="003E59A2">
        <w:rPr>
          <w:rFonts w:asciiTheme="minorHAnsi" w:hAnsiTheme="minorHAnsi"/>
          <w:spacing w:val="-3"/>
          <w:lang w:val="fr-FR"/>
        </w:rPr>
        <w:t xml:space="preserve"> </w:t>
      </w:r>
      <w:r w:rsidRPr="003E59A2">
        <w:rPr>
          <w:rFonts w:asciiTheme="minorHAnsi" w:hAnsiTheme="minorHAnsi"/>
          <w:lang w:val="fr-FR"/>
        </w:rPr>
        <w:t>le</w:t>
      </w:r>
      <w:r w:rsidRPr="003E59A2">
        <w:rPr>
          <w:rFonts w:asciiTheme="minorHAnsi" w:hAnsiTheme="minorHAnsi"/>
          <w:spacing w:val="-3"/>
          <w:lang w:val="fr-FR"/>
        </w:rPr>
        <w:t xml:space="preserve"> </w:t>
      </w:r>
      <w:r w:rsidRPr="003E59A2">
        <w:rPr>
          <w:rFonts w:asciiTheme="minorHAnsi" w:hAnsiTheme="minorHAnsi"/>
          <w:lang w:val="fr-FR"/>
        </w:rPr>
        <w:t>titre</w:t>
      </w:r>
      <w:r w:rsidRPr="003E59A2">
        <w:rPr>
          <w:rFonts w:asciiTheme="minorHAnsi" w:hAnsiTheme="minorHAnsi"/>
          <w:spacing w:val="-3"/>
          <w:lang w:val="fr-FR"/>
        </w:rPr>
        <w:t xml:space="preserve"> </w:t>
      </w:r>
      <w:r w:rsidRPr="003E59A2">
        <w:rPr>
          <w:rFonts w:asciiTheme="minorHAnsi" w:hAnsiTheme="minorHAnsi"/>
          <w:lang w:val="fr-FR"/>
        </w:rPr>
        <w:t>d’entrée</w:t>
      </w:r>
      <w:r w:rsidRPr="003E59A2">
        <w:rPr>
          <w:rFonts w:asciiTheme="minorHAnsi" w:hAnsiTheme="minorHAnsi"/>
          <w:spacing w:val="-1"/>
          <w:lang w:val="fr-FR"/>
        </w:rPr>
        <w:t xml:space="preserve"> </w:t>
      </w:r>
      <w:r w:rsidRPr="003E59A2">
        <w:rPr>
          <w:rFonts w:asciiTheme="minorHAnsi" w:hAnsiTheme="minorHAnsi"/>
          <w:lang w:val="fr-FR"/>
        </w:rPr>
        <w:t>définitif.</w:t>
      </w:r>
    </w:p>
    <w:p w:rsidR="00890505" w:rsidRPr="003E59A2" w:rsidRDefault="007A5199" w:rsidP="00B351D9">
      <w:pPr>
        <w:pStyle w:val="Titre1"/>
        <w:spacing w:before="159"/>
        <w:ind w:right="567"/>
        <w:rPr>
          <w:rFonts w:asciiTheme="minorHAnsi" w:hAnsiTheme="minorHAnsi"/>
          <w:lang w:val="fr-FR"/>
        </w:rPr>
      </w:pPr>
      <w:r w:rsidRPr="003E59A2">
        <w:rPr>
          <w:rFonts w:asciiTheme="minorHAnsi" w:hAnsiTheme="minorHAnsi"/>
          <w:lang w:val="fr-FR"/>
        </w:rPr>
        <w:t xml:space="preserve">Art 5 </w:t>
      </w:r>
      <w:r w:rsidRPr="003E59A2">
        <w:rPr>
          <w:rFonts w:asciiTheme="minorHAnsi" w:hAnsiTheme="minorHAnsi"/>
          <w:u w:val="single"/>
          <w:lang w:val="fr-FR"/>
        </w:rPr>
        <w:t>Horaires d’ouverture et cas de fermeture du centre</w:t>
      </w:r>
    </w:p>
    <w:p w:rsidR="00890505" w:rsidRPr="003E59A2" w:rsidRDefault="007A5199" w:rsidP="00B351D9">
      <w:pPr>
        <w:pStyle w:val="Corpsdetexte"/>
        <w:spacing w:before="120" w:line="259" w:lineRule="auto"/>
        <w:ind w:left="104" w:right="567"/>
        <w:jc w:val="both"/>
        <w:rPr>
          <w:rFonts w:asciiTheme="minorHAnsi" w:hAnsiTheme="minorHAnsi"/>
          <w:lang w:val="fr-FR"/>
        </w:rPr>
      </w:pPr>
      <w:r w:rsidRPr="003E59A2">
        <w:rPr>
          <w:rFonts w:asciiTheme="minorHAnsi" w:hAnsiTheme="minorHAnsi"/>
          <w:lang w:val="fr-FR"/>
        </w:rPr>
        <w:t>L’accès aux différents espaces est possible suivant les horaires d’ouverture affichés à l’entrée de l’établissement et indiquées sur le site internet. Les horaires sont susceptibles d’être modifiés à tout moment, les abonnés en sont informés préalablement par voie d’affichage dans le centre.</w:t>
      </w:r>
    </w:p>
    <w:p w:rsidR="00890505" w:rsidRPr="003E59A2" w:rsidRDefault="007A5199" w:rsidP="00B351D9">
      <w:pPr>
        <w:pStyle w:val="Corpsdetexte"/>
        <w:spacing w:before="158"/>
        <w:ind w:left="104" w:right="567"/>
        <w:jc w:val="both"/>
        <w:rPr>
          <w:rFonts w:asciiTheme="minorHAnsi" w:hAnsiTheme="minorHAnsi"/>
          <w:lang w:val="fr-FR"/>
        </w:rPr>
      </w:pPr>
      <w:r w:rsidRPr="003E59A2">
        <w:rPr>
          <w:rFonts w:asciiTheme="minorHAnsi" w:hAnsiTheme="minorHAnsi"/>
          <w:lang w:val="fr-FR"/>
        </w:rPr>
        <w:t>Dans</w:t>
      </w:r>
      <w:r w:rsidRPr="003E59A2">
        <w:rPr>
          <w:rFonts w:asciiTheme="minorHAnsi" w:hAnsiTheme="minorHAnsi"/>
          <w:spacing w:val="-7"/>
          <w:lang w:val="fr-FR"/>
        </w:rPr>
        <w:t xml:space="preserve"> </w:t>
      </w:r>
      <w:r w:rsidRPr="003E59A2">
        <w:rPr>
          <w:rFonts w:asciiTheme="minorHAnsi" w:hAnsiTheme="minorHAnsi"/>
          <w:lang w:val="fr-FR"/>
        </w:rPr>
        <w:t>le</w:t>
      </w:r>
      <w:r w:rsidRPr="003E59A2">
        <w:rPr>
          <w:rFonts w:asciiTheme="minorHAnsi" w:hAnsiTheme="minorHAnsi"/>
          <w:spacing w:val="-7"/>
          <w:lang w:val="fr-FR"/>
        </w:rPr>
        <w:t xml:space="preserve"> </w:t>
      </w:r>
      <w:r w:rsidRPr="003E59A2">
        <w:rPr>
          <w:rFonts w:asciiTheme="minorHAnsi" w:hAnsiTheme="minorHAnsi"/>
          <w:lang w:val="fr-FR"/>
        </w:rPr>
        <w:t>cas</w:t>
      </w:r>
      <w:r w:rsidRPr="003E59A2">
        <w:rPr>
          <w:rFonts w:asciiTheme="minorHAnsi" w:hAnsiTheme="minorHAnsi"/>
          <w:spacing w:val="-6"/>
          <w:lang w:val="fr-FR"/>
        </w:rPr>
        <w:t xml:space="preserve"> </w:t>
      </w:r>
      <w:r w:rsidRPr="003E59A2">
        <w:rPr>
          <w:rFonts w:asciiTheme="minorHAnsi" w:hAnsiTheme="minorHAnsi"/>
          <w:lang w:val="fr-FR"/>
        </w:rPr>
        <w:t>où</w:t>
      </w:r>
      <w:r w:rsidRPr="003E59A2">
        <w:rPr>
          <w:rFonts w:asciiTheme="minorHAnsi" w:hAnsiTheme="minorHAnsi"/>
          <w:spacing w:val="-7"/>
          <w:lang w:val="fr-FR"/>
        </w:rPr>
        <w:t xml:space="preserve"> </w:t>
      </w:r>
      <w:r w:rsidRPr="003E59A2">
        <w:rPr>
          <w:rFonts w:asciiTheme="minorHAnsi" w:hAnsiTheme="minorHAnsi"/>
          <w:lang w:val="fr-FR"/>
        </w:rPr>
        <w:t>un</w:t>
      </w:r>
      <w:r w:rsidRPr="003E59A2">
        <w:rPr>
          <w:rFonts w:asciiTheme="minorHAnsi" w:hAnsiTheme="minorHAnsi"/>
          <w:spacing w:val="-7"/>
          <w:lang w:val="fr-FR"/>
        </w:rPr>
        <w:t xml:space="preserve"> </w:t>
      </w:r>
      <w:r w:rsidRPr="003E59A2">
        <w:rPr>
          <w:rFonts w:asciiTheme="minorHAnsi" w:hAnsiTheme="minorHAnsi"/>
          <w:lang w:val="fr-FR"/>
        </w:rPr>
        <w:t>changement</w:t>
      </w:r>
      <w:r w:rsidRPr="003E59A2">
        <w:rPr>
          <w:rFonts w:asciiTheme="minorHAnsi" w:hAnsiTheme="minorHAnsi"/>
          <w:spacing w:val="-3"/>
          <w:lang w:val="fr-FR"/>
        </w:rPr>
        <w:t xml:space="preserve"> </w:t>
      </w:r>
      <w:r w:rsidRPr="003E59A2">
        <w:rPr>
          <w:rFonts w:asciiTheme="minorHAnsi" w:hAnsiTheme="minorHAnsi"/>
          <w:lang w:val="fr-FR"/>
        </w:rPr>
        <w:t>d’horaires</w:t>
      </w:r>
      <w:r w:rsidRPr="003E59A2">
        <w:rPr>
          <w:rFonts w:asciiTheme="minorHAnsi" w:hAnsiTheme="minorHAnsi"/>
          <w:spacing w:val="-7"/>
          <w:lang w:val="fr-FR"/>
        </w:rPr>
        <w:t xml:space="preserve"> </w:t>
      </w:r>
      <w:r w:rsidRPr="003E59A2">
        <w:rPr>
          <w:rFonts w:asciiTheme="minorHAnsi" w:hAnsiTheme="minorHAnsi"/>
          <w:lang w:val="fr-FR"/>
        </w:rPr>
        <w:t>ou</w:t>
      </w:r>
      <w:r w:rsidRPr="003E59A2">
        <w:rPr>
          <w:rFonts w:asciiTheme="minorHAnsi" w:hAnsiTheme="minorHAnsi"/>
          <w:spacing w:val="-7"/>
          <w:lang w:val="fr-FR"/>
        </w:rPr>
        <w:t xml:space="preserve"> </w:t>
      </w:r>
      <w:r w:rsidRPr="003E59A2">
        <w:rPr>
          <w:rFonts w:asciiTheme="minorHAnsi" w:hAnsiTheme="minorHAnsi"/>
          <w:lang w:val="fr-FR"/>
        </w:rPr>
        <w:t>la</w:t>
      </w:r>
      <w:r w:rsidRPr="003E59A2">
        <w:rPr>
          <w:rFonts w:asciiTheme="minorHAnsi" w:hAnsiTheme="minorHAnsi"/>
          <w:spacing w:val="-6"/>
          <w:lang w:val="fr-FR"/>
        </w:rPr>
        <w:t xml:space="preserve"> </w:t>
      </w:r>
      <w:r w:rsidRPr="003E59A2">
        <w:rPr>
          <w:rFonts w:asciiTheme="minorHAnsi" w:hAnsiTheme="minorHAnsi"/>
          <w:lang w:val="fr-FR"/>
        </w:rPr>
        <w:t>suppression</w:t>
      </w:r>
      <w:r w:rsidRPr="003E59A2">
        <w:rPr>
          <w:rFonts w:asciiTheme="minorHAnsi" w:hAnsiTheme="minorHAnsi"/>
          <w:spacing w:val="-7"/>
          <w:lang w:val="fr-FR"/>
        </w:rPr>
        <w:t xml:space="preserve"> </w:t>
      </w:r>
      <w:r w:rsidRPr="003E59A2">
        <w:rPr>
          <w:rFonts w:asciiTheme="minorHAnsi" w:hAnsiTheme="minorHAnsi"/>
          <w:lang w:val="fr-FR"/>
        </w:rPr>
        <w:t>définitive</w:t>
      </w:r>
      <w:r w:rsidRPr="003E59A2">
        <w:rPr>
          <w:rFonts w:asciiTheme="minorHAnsi" w:hAnsiTheme="minorHAnsi"/>
          <w:spacing w:val="-6"/>
          <w:lang w:val="fr-FR"/>
        </w:rPr>
        <w:t xml:space="preserve"> </w:t>
      </w:r>
      <w:r w:rsidRPr="003E59A2">
        <w:rPr>
          <w:rFonts w:asciiTheme="minorHAnsi" w:hAnsiTheme="minorHAnsi"/>
          <w:lang w:val="fr-FR"/>
        </w:rPr>
        <w:t>d’un</w:t>
      </w:r>
      <w:r w:rsidRPr="003E59A2">
        <w:rPr>
          <w:rFonts w:asciiTheme="minorHAnsi" w:hAnsiTheme="minorHAnsi"/>
          <w:spacing w:val="-7"/>
          <w:lang w:val="fr-FR"/>
        </w:rPr>
        <w:t xml:space="preserve"> </w:t>
      </w:r>
      <w:r w:rsidRPr="003E59A2">
        <w:rPr>
          <w:rFonts w:asciiTheme="minorHAnsi" w:hAnsiTheme="minorHAnsi"/>
          <w:lang w:val="fr-FR"/>
        </w:rPr>
        <w:t>type</w:t>
      </w:r>
      <w:r w:rsidRPr="003E59A2">
        <w:rPr>
          <w:rFonts w:asciiTheme="minorHAnsi" w:hAnsiTheme="minorHAnsi"/>
          <w:spacing w:val="-7"/>
          <w:lang w:val="fr-FR"/>
        </w:rPr>
        <w:t xml:space="preserve"> </w:t>
      </w:r>
      <w:r w:rsidRPr="003E59A2">
        <w:rPr>
          <w:rFonts w:asciiTheme="minorHAnsi" w:hAnsiTheme="minorHAnsi"/>
          <w:lang w:val="fr-FR"/>
        </w:rPr>
        <w:t>d’activité</w:t>
      </w:r>
      <w:r w:rsidRPr="003E59A2">
        <w:rPr>
          <w:rFonts w:asciiTheme="minorHAnsi" w:hAnsiTheme="minorHAnsi"/>
          <w:spacing w:val="-7"/>
          <w:lang w:val="fr-FR"/>
        </w:rPr>
        <w:t xml:space="preserve"> </w:t>
      </w:r>
      <w:r w:rsidRPr="003E59A2">
        <w:rPr>
          <w:rFonts w:asciiTheme="minorHAnsi" w:hAnsiTheme="minorHAnsi"/>
          <w:lang w:val="fr-FR"/>
        </w:rPr>
        <w:t>rendrait</w:t>
      </w:r>
      <w:r w:rsidRPr="003E59A2">
        <w:rPr>
          <w:rFonts w:asciiTheme="minorHAnsi" w:hAnsiTheme="minorHAnsi"/>
          <w:spacing w:val="-6"/>
          <w:lang w:val="fr-FR"/>
        </w:rPr>
        <w:t xml:space="preserve"> </w:t>
      </w:r>
      <w:r w:rsidRPr="003E59A2">
        <w:rPr>
          <w:rFonts w:asciiTheme="minorHAnsi" w:hAnsiTheme="minorHAnsi"/>
          <w:lang w:val="fr-FR"/>
        </w:rPr>
        <w:t>impossible</w:t>
      </w:r>
      <w:r w:rsidRPr="003E59A2">
        <w:rPr>
          <w:rFonts w:asciiTheme="minorHAnsi" w:hAnsiTheme="minorHAnsi"/>
          <w:spacing w:val="-7"/>
          <w:lang w:val="fr-FR"/>
        </w:rPr>
        <w:t xml:space="preserve"> </w:t>
      </w:r>
      <w:r w:rsidRPr="003E59A2">
        <w:rPr>
          <w:rFonts w:asciiTheme="minorHAnsi" w:hAnsiTheme="minorHAnsi"/>
          <w:lang w:val="fr-FR"/>
        </w:rPr>
        <w:t>l’utilisation</w:t>
      </w:r>
      <w:r w:rsidRPr="003E59A2">
        <w:rPr>
          <w:rFonts w:asciiTheme="minorHAnsi" w:hAnsiTheme="minorHAnsi"/>
          <w:spacing w:val="-7"/>
          <w:lang w:val="fr-FR"/>
        </w:rPr>
        <w:t xml:space="preserve"> </w:t>
      </w:r>
      <w:r w:rsidRPr="003E59A2">
        <w:rPr>
          <w:rFonts w:asciiTheme="minorHAnsi" w:hAnsiTheme="minorHAnsi"/>
          <w:spacing w:val="4"/>
          <w:lang w:val="fr-FR"/>
        </w:rPr>
        <w:t>de</w:t>
      </w:r>
      <w:r w:rsidRPr="003E59A2">
        <w:rPr>
          <w:rFonts w:asciiTheme="minorHAnsi" w:hAnsiTheme="minorHAnsi"/>
          <w:spacing w:val="-7"/>
          <w:lang w:val="fr-FR"/>
        </w:rPr>
        <w:t xml:space="preserve"> </w:t>
      </w:r>
      <w:r w:rsidRPr="003E59A2">
        <w:rPr>
          <w:rFonts w:asciiTheme="minorHAnsi" w:hAnsiTheme="minorHAnsi"/>
          <w:lang w:val="fr-FR"/>
        </w:rPr>
        <w:t>l’abonnement</w:t>
      </w:r>
      <w:r w:rsidRPr="003E59A2">
        <w:rPr>
          <w:rFonts w:asciiTheme="minorHAnsi" w:hAnsiTheme="minorHAnsi"/>
          <w:spacing w:val="-6"/>
          <w:lang w:val="fr-FR"/>
        </w:rPr>
        <w:t xml:space="preserve"> </w:t>
      </w:r>
      <w:r w:rsidRPr="003E59A2">
        <w:rPr>
          <w:rFonts w:asciiTheme="minorHAnsi" w:hAnsiTheme="minorHAnsi"/>
          <w:lang w:val="fr-FR"/>
        </w:rPr>
        <w:t>par</w:t>
      </w:r>
      <w:r w:rsidRPr="003E59A2">
        <w:rPr>
          <w:rFonts w:asciiTheme="minorHAnsi" w:hAnsiTheme="minorHAnsi"/>
          <w:spacing w:val="-6"/>
          <w:lang w:val="fr-FR"/>
        </w:rPr>
        <w:t xml:space="preserve"> </w:t>
      </w:r>
      <w:r w:rsidRPr="003E59A2">
        <w:rPr>
          <w:rFonts w:asciiTheme="minorHAnsi" w:hAnsiTheme="minorHAnsi"/>
          <w:lang w:val="fr-FR"/>
        </w:rPr>
        <w:t>l’abonné, ce dernier pourra faire une demande dument justifiée de résiliation de son abonnement dans les conditions prévues à l’article 11 des présentes conditions générales de</w:t>
      </w:r>
      <w:r w:rsidRPr="003E59A2">
        <w:rPr>
          <w:rFonts w:asciiTheme="minorHAnsi" w:hAnsiTheme="minorHAnsi"/>
          <w:spacing w:val="-9"/>
          <w:lang w:val="fr-FR"/>
        </w:rPr>
        <w:t xml:space="preserve"> </w:t>
      </w:r>
      <w:r w:rsidRPr="003E59A2">
        <w:rPr>
          <w:rFonts w:asciiTheme="minorHAnsi" w:hAnsiTheme="minorHAnsi"/>
          <w:lang w:val="fr-FR"/>
        </w:rPr>
        <w:t>vente.</w:t>
      </w:r>
    </w:p>
    <w:p w:rsidR="00E637F1" w:rsidRDefault="007A5199" w:rsidP="0064399E">
      <w:pPr>
        <w:pStyle w:val="Corpsdetexte"/>
        <w:spacing w:before="99"/>
        <w:ind w:left="104" w:right="567"/>
        <w:jc w:val="both"/>
        <w:rPr>
          <w:rFonts w:asciiTheme="minorHAnsi" w:hAnsiTheme="minorHAnsi"/>
          <w:lang w:val="fr-FR"/>
        </w:rPr>
      </w:pPr>
      <w:r w:rsidRPr="003E59A2">
        <w:rPr>
          <w:rFonts w:asciiTheme="minorHAnsi" w:hAnsiTheme="minorHAnsi"/>
          <w:lang w:val="fr-FR"/>
        </w:rPr>
        <w:t xml:space="preserve">Chaque contrat conclu tient compte </w:t>
      </w:r>
      <w:r w:rsidR="00E637F1" w:rsidRPr="003E59A2">
        <w:rPr>
          <w:rFonts w:asciiTheme="minorHAnsi" w:hAnsiTheme="minorHAnsi"/>
          <w:lang w:val="fr-FR"/>
        </w:rPr>
        <w:t>des périodes d’arrêts techniques</w:t>
      </w:r>
      <w:r w:rsidRPr="003E59A2">
        <w:rPr>
          <w:rFonts w:asciiTheme="minorHAnsi" w:hAnsiTheme="minorHAnsi"/>
          <w:lang w:val="fr-FR"/>
        </w:rPr>
        <w:t xml:space="preserve"> réglementaire</w:t>
      </w:r>
      <w:r w:rsidR="00E637F1" w:rsidRPr="003E59A2">
        <w:rPr>
          <w:rFonts w:asciiTheme="minorHAnsi" w:hAnsiTheme="minorHAnsi"/>
          <w:lang w:val="fr-FR"/>
        </w:rPr>
        <w:t>s</w:t>
      </w:r>
      <w:r w:rsidRPr="003E59A2">
        <w:rPr>
          <w:rFonts w:asciiTheme="minorHAnsi" w:hAnsiTheme="minorHAnsi"/>
          <w:lang w:val="fr-FR"/>
        </w:rPr>
        <w:t xml:space="preserve"> pour vidanges et des jours de fermeture suivants : 1</w:t>
      </w:r>
      <w:r w:rsidRPr="003E59A2">
        <w:rPr>
          <w:rFonts w:asciiTheme="minorHAnsi" w:hAnsiTheme="minorHAnsi"/>
          <w:position w:val="5"/>
          <w:sz w:val="12"/>
          <w:lang w:val="fr-FR"/>
        </w:rPr>
        <w:t xml:space="preserve">er </w:t>
      </w:r>
      <w:r w:rsidRPr="003E59A2">
        <w:rPr>
          <w:rFonts w:asciiTheme="minorHAnsi" w:hAnsiTheme="minorHAnsi"/>
          <w:lang w:val="fr-FR"/>
        </w:rPr>
        <w:t>janvier, 1</w:t>
      </w:r>
      <w:r w:rsidRPr="003E59A2">
        <w:rPr>
          <w:rFonts w:asciiTheme="minorHAnsi" w:hAnsiTheme="minorHAnsi"/>
          <w:position w:val="5"/>
          <w:sz w:val="12"/>
          <w:lang w:val="fr-FR"/>
        </w:rPr>
        <w:t xml:space="preserve">er </w:t>
      </w:r>
      <w:r w:rsidRPr="003E59A2">
        <w:rPr>
          <w:rFonts w:asciiTheme="minorHAnsi" w:hAnsiTheme="minorHAnsi"/>
          <w:lang w:val="fr-FR"/>
        </w:rPr>
        <w:t>mai et 24, 25 et 31 décembre et journées compétition.</w:t>
      </w:r>
    </w:p>
    <w:p w:rsidR="0064399E" w:rsidRPr="003E59A2" w:rsidRDefault="0064399E" w:rsidP="0064399E">
      <w:pPr>
        <w:pStyle w:val="Corpsdetexte"/>
        <w:spacing w:before="99"/>
        <w:ind w:left="104" w:right="567"/>
        <w:jc w:val="both"/>
        <w:rPr>
          <w:rFonts w:asciiTheme="minorHAnsi" w:hAnsiTheme="minorHAnsi"/>
          <w:lang w:val="fr-FR"/>
        </w:rPr>
      </w:pPr>
    </w:p>
    <w:p w:rsidR="00890505" w:rsidRPr="0064399E" w:rsidRDefault="003E59A2" w:rsidP="0064399E">
      <w:pPr>
        <w:pStyle w:val="Titre1"/>
        <w:ind w:right="567"/>
        <w:rPr>
          <w:rFonts w:asciiTheme="minorHAnsi" w:hAnsiTheme="minorHAnsi"/>
          <w:lang w:val="fr-FR"/>
        </w:rPr>
      </w:pPr>
      <w:r w:rsidRPr="003E59A2">
        <w:rPr>
          <w:rFonts w:asciiTheme="minorHAnsi" w:hAnsiTheme="minorHAnsi"/>
          <w:lang w:val="fr-FR"/>
        </w:rPr>
        <w:t>Art 6</w:t>
      </w:r>
      <w:r w:rsidR="007A5199" w:rsidRPr="003E59A2">
        <w:rPr>
          <w:rFonts w:asciiTheme="minorHAnsi" w:hAnsiTheme="minorHAnsi"/>
          <w:lang w:val="fr-FR"/>
        </w:rPr>
        <w:t xml:space="preserve"> </w:t>
      </w:r>
      <w:r w:rsidR="007A5199" w:rsidRPr="003E59A2">
        <w:rPr>
          <w:rFonts w:asciiTheme="minorHAnsi" w:hAnsiTheme="minorHAnsi"/>
          <w:u w:val="single"/>
          <w:lang w:val="fr-FR"/>
        </w:rPr>
        <w:t>Tarifs</w:t>
      </w:r>
    </w:p>
    <w:p w:rsidR="0064399E" w:rsidRPr="003E59A2" w:rsidRDefault="007A5199" w:rsidP="0064399E">
      <w:pPr>
        <w:pStyle w:val="Corpsdetexte"/>
        <w:spacing w:before="64"/>
        <w:ind w:left="104" w:right="567"/>
        <w:rPr>
          <w:rFonts w:asciiTheme="minorHAnsi" w:hAnsiTheme="minorHAnsi"/>
          <w:lang w:val="fr-FR"/>
        </w:rPr>
      </w:pPr>
      <w:r w:rsidRPr="003E59A2">
        <w:rPr>
          <w:rFonts w:asciiTheme="minorHAnsi" w:hAnsiTheme="minorHAnsi"/>
          <w:lang w:val="fr-FR"/>
        </w:rPr>
        <w:t>Les prix pratiqués so</w:t>
      </w:r>
      <w:r w:rsidR="007F6380" w:rsidRPr="003E59A2">
        <w:rPr>
          <w:rFonts w:asciiTheme="minorHAnsi" w:hAnsiTheme="minorHAnsi"/>
          <w:lang w:val="fr-FR"/>
        </w:rPr>
        <w:t>nt affichés à l’accueil d’Alphéa et d’Ardéa</w:t>
      </w:r>
      <w:r w:rsidRPr="003E59A2">
        <w:rPr>
          <w:rFonts w:asciiTheme="minorHAnsi" w:hAnsiTheme="minorHAnsi"/>
          <w:lang w:val="fr-FR"/>
        </w:rPr>
        <w:t xml:space="preserve"> en euros et toutes taxes comprises. Ils sont également consultables sur le site internet</w:t>
      </w:r>
      <w:r w:rsidR="007F6380" w:rsidRPr="003E59A2">
        <w:rPr>
          <w:rFonts w:asciiTheme="minorHAnsi" w:hAnsiTheme="minorHAnsi"/>
          <w:lang w:val="fr-FR"/>
        </w:rPr>
        <w:t>.</w:t>
      </w:r>
      <w:r w:rsidR="00211FE8" w:rsidRPr="003E59A2">
        <w:rPr>
          <w:rFonts w:asciiTheme="minorHAnsi" w:hAnsiTheme="minorHAnsi"/>
          <w:lang w:val="fr-FR"/>
        </w:rPr>
        <w:t xml:space="preserve"> </w:t>
      </w:r>
      <w:r w:rsidRPr="003E59A2">
        <w:rPr>
          <w:rFonts w:asciiTheme="minorHAnsi" w:hAnsiTheme="minorHAnsi"/>
          <w:lang w:val="fr-FR"/>
        </w:rPr>
        <w:t>Ils sont, à tout moment, susceptibles de modification par la direction d’ALPHEA</w:t>
      </w:r>
      <w:r w:rsidR="007F6380" w:rsidRPr="003E59A2">
        <w:rPr>
          <w:rFonts w:asciiTheme="minorHAnsi" w:hAnsiTheme="minorHAnsi"/>
          <w:lang w:val="fr-FR"/>
        </w:rPr>
        <w:t xml:space="preserve"> et ARDEA</w:t>
      </w:r>
      <w:r w:rsidRPr="003E59A2">
        <w:rPr>
          <w:rFonts w:asciiTheme="minorHAnsi" w:hAnsiTheme="minorHAnsi"/>
          <w:lang w:val="fr-FR"/>
        </w:rPr>
        <w:t xml:space="preserve"> et entrent en vigueur à compter de leur </w:t>
      </w:r>
      <w:r w:rsidRPr="003E59A2">
        <w:rPr>
          <w:rFonts w:asciiTheme="minorHAnsi" w:hAnsiTheme="minorHAnsi"/>
          <w:lang w:val="fr-FR"/>
        </w:rPr>
        <w:lastRenderedPageBreak/>
        <w:t>affichage. Toute modification s’applique aux contrats d’abonnements conclus postérieurement à son entrée en vigueur.</w:t>
      </w:r>
    </w:p>
    <w:p w:rsidR="0064399E" w:rsidRPr="0064399E" w:rsidRDefault="007A5199" w:rsidP="00B351D9">
      <w:pPr>
        <w:spacing w:before="99"/>
        <w:ind w:left="104" w:right="567"/>
        <w:jc w:val="both"/>
        <w:rPr>
          <w:rFonts w:asciiTheme="minorHAnsi" w:hAnsiTheme="minorHAnsi"/>
          <w:sz w:val="18"/>
          <w:szCs w:val="18"/>
          <w:lang w:val="fr-FR"/>
        </w:rPr>
      </w:pPr>
      <w:r w:rsidRPr="0064399E">
        <w:rPr>
          <w:rFonts w:asciiTheme="minorHAnsi" w:hAnsiTheme="minorHAnsi"/>
          <w:sz w:val="18"/>
          <w:szCs w:val="18"/>
          <w:lang w:val="fr-FR"/>
        </w:rPr>
        <w:t xml:space="preserve">Dans le cas d’un abonnement flexible, les modifications tarifaires s’appliquent en cours de contrat. Les abonnés seront informés de cette modification 2 mois avant leur entrée en vigueur. L’abonné souhaitant refuser cette modification devra envoyer une lettre recommandée avec accusé de réception 30 jours avant la date de modification. </w:t>
      </w:r>
    </w:p>
    <w:p w:rsidR="00890505" w:rsidRPr="0064399E" w:rsidRDefault="007A5199" w:rsidP="00B351D9">
      <w:pPr>
        <w:spacing w:before="99"/>
        <w:ind w:left="104" w:right="567"/>
        <w:jc w:val="both"/>
        <w:rPr>
          <w:rFonts w:asciiTheme="minorHAnsi" w:hAnsiTheme="minorHAnsi"/>
          <w:sz w:val="18"/>
          <w:lang w:val="fr-FR"/>
        </w:rPr>
      </w:pPr>
      <w:r w:rsidRPr="0064399E">
        <w:rPr>
          <w:rFonts w:asciiTheme="minorHAnsi" w:hAnsiTheme="minorHAnsi"/>
          <w:sz w:val="18"/>
          <w:lang w:val="fr-FR"/>
        </w:rPr>
        <w:t>Ce refus entraine la résiliation automatique du contrat d’abonnement flexible à la fin du mois suivant la date de notification du refus. À défaut, les nouveaux tarifs s’appliqueront.</w:t>
      </w:r>
    </w:p>
    <w:p w:rsidR="00890505" w:rsidRPr="003E59A2" w:rsidRDefault="00890505" w:rsidP="00B351D9">
      <w:pPr>
        <w:pStyle w:val="Corpsdetexte"/>
        <w:ind w:right="567"/>
        <w:rPr>
          <w:rFonts w:asciiTheme="minorHAnsi" w:hAnsiTheme="minorHAnsi"/>
          <w:sz w:val="12"/>
          <w:szCs w:val="12"/>
          <w:lang w:val="fr-FR"/>
        </w:rPr>
      </w:pPr>
    </w:p>
    <w:p w:rsidR="00890505" w:rsidRPr="003E59A2" w:rsidRDefault="007A5199" w:rsidP="00B351D9">
      <w:pPr>
        <w:pStyle w:val="Corpsdetexte"/>
        <w:ind w:left="104" w:right="567"/>
        <w:jc w:val="both"/>
        <w:rPr>
          <w:rFonts w:asciiTheme="minorHAnsi" w:hAnsiTheme="minorHAnsi"/>
          <w:lang w:val="fr-FR"/>
        </w:rPr>
      </w:pPr>
      <w:r w:rsidRPr="003E59A2">
        <w:rPr>
          <w:rFonts w:asciiTheme="minorHAnsi" w:hAnsiTheme="minorHAnsi"/>
          <w:lang w:val="fr-FR"/>
        </w:rPr>
        <w:t>Toute demande de remplacement du support d’accès (en cas de perte, vol ou dégradation) viendra immédiatement annuler la caution précédente et fera l’objet d’une nouvelle caution de 5,00 €.</w:t>
      </w:r>
    </w:p>
    <w:p w:rsidR="00890505" w:rsidRPr="003E59A2" w:rsidRDefault="00890505" w:rsidP="00B351D9">
      <w:pPr>
        <w:pStyle w:val="Corpsdetexte"/>
        <w:spacing w:before="2"/>
        <w:ind w:right="567"/>
        <w:rPr>
          <w:rFonts w:asciiTheme="minorHAnsi" w:hAnsiTheme="minorHAnsi"/>
          <w:sz w:val="12"/>
          <w:szCs w:val="12"/>
          <w:lang w:val="fr-FR"/>
        </w:rPr>
      </w:pPr>
    </w:p>
    <w:p w:rsidR="00890505" w:rsidRPr="003E59A2" w:rsidRDefault="007A5199" w:rsidP="00B351D9">
      <w:pPr>
        <w:pStyle w:val="Corpsdetexte"/>
        <w:spacing w:line="256" w:lineRule="auto"/>
        <w:ind w:left="104" w:right="567"/>
        <w:jc w:val="both"/>
        <w:rPr>
          <w:rFonts w:asciiTheme="minorHAnsi" w:hAnsiTheme="minorHAnsi"/>
          <w:lang w:val="fr-FR"/>
        </w:rPr>
      </w:pPr>
      <w:r w:rsidRPr="003E59A2">
        <w:rPr>
          <w:rFonts w:asciiTheme="minorHAnsi" w:hAnsiTheme="minorHAnsi"/>
          <w:lang w:val="fr-FR"/>
        </w:rPr>
        <w:t>Le bénéfice de tarifs préférentiels est subordonné à la présentation des justificatifs afférents. À défaut de présentation, l’usager ne pourra se prévaloir du tarif préférentiel.</w:t>
      </w:r>
    </w:p>
    <w:p w:rsidR="00890505" w:rsidRPr="003E59A2" w:rsidRDefault="00890505" w:rsidP="00B351D9">
      <w:pPr>
        <w:pStyle w:val="Corpsdetexte"/>
        <w:spacing w:before="4"/>
        <w:ind w:right="567"/>
        <w:rPr>
          <w:rFonts w:asciiTheme="minorHAnsi" w:hAnsiTheme="minorHAnsi"/>
          <w:sz w:val="13"/>
          <w:lang w:val="fr-FR"/>
        </w:rPr>
      </w:pPr>
    </w:p>
    <w:p w:rsidR="00890505" w:rsidRPr="003E59A2" w:rsidRDefault="003E59A2" w:rsidP="00B351D9">
      <w:pPr>
        <w:pStyle w:val="Titre1"/>
        <w:ind w:right="567"/>
        <w:rPr>
          <w:rFonts w:asciiTheme="minorHAnsi" w:hAnsiTheme="minorHAnsi"/>
          <w:lang w:val="fr-FR"/>
        </w:rPr>
      </w:pPr>
      <w:r w:rsidRPr="003E59A2">
        <w:rPr>
          <w:rFonts w:asciiTheme="minorHAnsi" w:hAnsiTheme="minorHAnsi"/>
          <w:lang w:val="fr-FR"/>
        </w:rPr>
        <w:t>Art 7</w:t>
      </w:r>
      <w:r w:rsidR="007A5199" w:rsidRPr="003E59A2">
        <w:rPr>
          <w:rFonts w:asciiTheme="minorHAnsi" w:hAnsiTheme="minorHAnsi"/>
          <w:lang w:val="fr-FR"/>
        </w:rPr>
        <w:t xml:space="preserve"> </w:t>
      </w:r>
      <w:r w:rsidR="007A5199" w:rsidRPr="003E59A2">
        <w:rPr>
          <w:rFonts w:asciiTheme="minorHAnsi" w:hAnsiTheme="minorHAnsi"/>
          <w:u w:val="single"/>
          <w:lang w:val="fr-FR"/>
        </w:rPr>
        <w:t>Prélèvement SEPA</w:t>
      </w:r>
    </w:p>
    <w:p w:rsidR="00890505" w:rsidRPr="003E59A2" w:rsidRDefault="00890505" w:rsidP="00B351D9">
      <w:pPr>
        <w:pStyle w:val="Corpsdetexte"/>
        <w:spacing w:before="8"/>
        <w:ind w:right="567"/>
        <w:rPr>
          <w:rFonts w:asciiTheme="minorHAnsi" w:hAnsiTheme="minorHAnsi"/>
          <w:b/>
          <w:sz w:val="12"/>
          <w:lang w:val="fr-FR"/>
        </w:rPr>
      </w:pPr>
    </w:p>
    <w:p w:rsidR="00890505" w:rsidRPr="003E59A2" w:rsidRDefault="007A5199" w:rsidP="00B351D9">
      <w:pPr>
        <w:pStyle w:val="Corpsdetexte"/>
        <w:spacing w:before="64"/>
        <w:ind w:left="104" w:right="567"/>
        <w:rPr>
          <w:rFonts w:asciiTheme="minorHAnsi" w:hAnsiTheme="minorHAnsi"/>
          <w:lang w:val="fr-FR"/>
        </w:rPr>
      </w:pPr>
      <w:r w:rsidRPr="003E59A2">
        <w:rPr>
          <w:rFonts w:asciiTheme="minorHAnsi" w:hAnsiTheme="minorHAnsi"/>
          <w:lang w:val="fr-FR"/>
        </w:rPr>
        <w:t>Un mandat dument complété et signé s</w:t>
      </w:r>
      <w:r w:rsidR="007F6380" w:rsidRPr="003E59A2">
        <w:rPr>
          <w:rFonts w:asciiTheme="minorHAnsi" w:hAnsiTheme="minorHAnsi"/>
          <w:lang w:val="fr-FR"/>
        </w:rPr>
        <w:t>era conservé par la Direction des</w:t>
      </w:r>
      <w:r w:rsidRPr="003E59A2">
        <w:rPr>
          <w:rFonts w:asciiTheme="minorHAnsi" w:hAnsiTheme="minorHAnsi"/>
          <w:lang w:val="fr-FR"/>
        </w:rPr>
        <w:t xml:space="preserve"> centre</w:t>
      </w:r>
      <w:r w:rsidR="007F6380" w:rsidRPr="003E59A2">
        <w:rPr>
          <w:rFonts w:asciiTheme="minorHAnsi" w:hAnsiTheme="minorHAnsi"/>
          <w:lang w:val="fr-FR"/>
        </w:rPr>
        <w:t>s</w:t>
      </w:r>
      <w:r w:rsidRPr="003E59A2">
        <w:rPr>
          <w:rFonts w:asciiTheme="minorHAnsi" w:hAnsiTheme="minorHAnsi"/>
          <w:lang w:val="fr-FR"/>
        </w:rPr>
        <w:t xml:space="preserve"> aquatique</w:t>
      </w:r>
      <w:r w:rsidR="007F6380" w:rsidRPr="003E59A2">
        <w:rPr>
          <w:rFonts w:asciiTheme="minorHAnsi" w:hAnsiTheme="minorHAnsi"/>
          <w:lang w:val="fr-FR"/>
        </w:rPr>
        <w:t>s</w:t>
      </w:r>
      <w:r w:rsidRPr="003E59A2">
        <w:rPr>
          <w:rFonts w:asciiTheme="minorHAnsi" w:hAnsiTheme="minorHAnsi"/>
          <w:lang w:val="fr-FR"/>
        </w:rPr>
        <w:t>. Les prélèvements s’effectueront le 5 du mois.</w:t>
      </w:r>
    </w:p>
    <w:p w:rsidR="00890505" w:rsidRPr="003E59A2" w:rsidRDefault="007A5199" w:rsidP="00B351D9">
      <w:pPr>
        <w:pStyle w:val="Corpsdetexte"/>
        <w:spacing w:before="99" w:line="259" w:lineRule="auto"/>
        <w:ind w:left="104" w:right="567"/>
        <w:rPr>
          <w:rFonts w:asciiTheme="minorHAnsi" w:hAnsiTheme="minorHAnsi"/>
          <w:lang w:val="fr-FR"/>
        </w:rPr>
      </w:pPr>
      <w:r w:rsidRPr="003E59A2">
        <w:rPr>
          <w:rFonts w:asciiTheme="minorHAnsi" w:hAnsiTheme="minorHAnsi"/>
          <w:lang w:val="fr-FR"/>
        </w:rPr>
        <w:t xml:space="preserve">En cas de rejet de prélèvement, en plus </w:t>
      </w:r>
      <w:r w:rsidR="00D27497" w:rsidRPr="003E59A2">
        <w:rPr>
          <w:rFonts w:asciiTheme="minorHAnsi" w:hAnsiTheme="minorHAnsi"/>
          <w:lang w:val="fr-FR"/>
        </w:rPr>
        <w:t>de la mensualité restante</w:t>
      </w:r>
      <w:r w:rsidR="007F6380" w:rsidRPr="003E59A2">
        <w:rPr>
          <w:rFonts w:asciiTheme="minorHAnsi" w:hAnsiTheme="minorHAnsi"/>
          <w:lang w:val="fr-FR"/>
        </w:rPr>
        <w:t xml:space="preserve"> due à la Direction des</w:t>
      </w:r>
      <w:r w:rsidRPr="003E59A2">
        <w:rPr>
          <w:rFonts w:asciiTheme="minorHAnsi" w:hAnsiTheme="minorHAnsi"/>
          <w:lang w:val="fr-FR"/>
        </w:rPr>
        <w:t xml:space="preserve"> centre</w:t>
      </w:r>
      <w:r w:rsidR="007F6380" w:rsidRPr="003E59A2">
        <w:rPr>
          <w:rFonts w:asciiTheme="minorHAnsi" w:hAnsiTheme="minorHAnsi"/>
          <w:lang w:val="fr-FR"/>
        </w:rPr>
        <w:t>s</w:t>
      </w:r>
      <w:r w:rsidRPr="003E59A2">
        <w:rPr>
          <w:rFonts w:asciiTheme="minorHAnsi" w:hAnsiTheme="minorHAnsi"/>
          <w:lang w:val="fr-FR"/>
        </w:rPr>
        <w:t>, les frais bancaires d’impayés qui en découlent seront à la charge de l’abonné défaillant dans la limite d’un montant forfaitaire de 7 euros par prélèvement rejeté.</w:t>
      </w:r>
    </w:p>
    <w:p w:rsidR="00890505" w:rsidRPr="003E59A2" w:rsidRDefault="003E59A2" w:rsidP="00B351D9">
      <w:pPr>
        <w:pStyle w:val="Titre1"/>
        <w:spacing w:before="161"/>
        <w:ind w:right="567"/>
        <w:jc w:val="left"/>
        <w:rPr>
          <w:rFonts w:asciiTheme="minorHAnsi" w:hAnsiTheme="minorHAnsi"/>
          <w:lang w:val="fr-FR"/>
        </w:rPr>
      </w:pPr>
      <w:r w:rsidRPr="003E59A2">
        <w:rPr>
          <w:rFonts w:asciiTheme="minorHAnsi" w:hAnsiTheme="minorHAnsi"/>
          <w:lang w:val="fr-FR"/>
        </w:rPr>
        <w:t>Art 8</w:t>
      </w:r>
      <w:r w:rsidR="007A5199" w:rsidRPr="003E59A2">
        <w:rPr>
          <w:rFonts w:asciiTheme="minorHAnsi" w:hAnsiTheme="minorHAnsi"/>
          <w:lang w:val="fr-FR"/>
        </w:rPr>
        <w:t xml:space="preserve"> </w:t>
      </w:r>
      <w:r w:rsidR="007A5199" w:rsidRPr="003E59A2">
        <w:rPr>
          <w:rFonts w:asciiTheme="minorHAnsi" w:hAnsiTheme="minorHAnsi"/>
          <w:u w:val="single"/>
          <w:lang w:val="fr-FR"/>
        </w:rPr>
        <w:t>Absence de rétractation</w:t>
      </w:r>
    </w:p>
    <w:p w:rsidR="00890505" w:rsidRPr="003E59A2" w:rsidRDefault="007A5199" w:rsidP="00B351D9">
      <w:pPr>
        <w:pStyle w:val="Corpsdetexte"/>
        <w:spacing w:before="99"/>
        <w:ind w:left="104" w:right="567"/>
        <w:rPr>
          <w:rFonts w:asciiTheme="minorHAnsi" w:hAnsiTheme="minorHAnsi"/>
          <w:lang w:val="fr-FR"/>
        </w:rPr>
      </w:pPr>
      <w:r w:rsidRPr="003E59A2">
        <w:rPr>
          <w:rFonts w:asciiTheme="minorHAnsi" w:hAnsiTheme="minorHAnsi"/>
          <w:lang w:val="fr-FR"/>
        </w:rPr>
        <w:t>Dans la mesure où le contrat d’abonnement est souscrit sur les lieux de la commercialisation de la prestation, aucun délai de rétractation tel que prévu à l’article L.121-21 du code de la consommation ne s’applique. Ce contrat lie les parties dès sa signature.</w:t>
      </w:r>
    </w:p>
    <w:p w:rsidR="00890505" w:rsidRPr="003E59A2" w:rsidRDefault="00890505" w:rsidP="00B351D9">
      <w:pPr>
        <w:pStyle w:val="Corpsdetexte"/>
        <w:spacing w:before="2"/>
        <w:ind w:right="567"/>
        <w:rPr>
          <w:rFonts w:asciiTheme="minorHAnsi" w:hAnsiTheme="minorHAnsi"/>
          <w:lang w:val="fr-FR"/>
        </w:rPr>
      </w:pPr>
    </w:p>
    <w:p w:rsidR="00890505" w:rsidRPr="003E59A2" w:rsidRDefault="003E59A2" w:rsidP="00B351D9">
      <w:pPr>
        <w:pStyle w:val="Titre1"/>
        <w:ind w:right="567"/>
        <w:jc w:val="left"/>
        <w:rPr>
          <w:rFonts w:asciiTheme="minorHAnsi" w:hAnsiTheme="minorHAnsi"/>
          <w:lang w:val="fr-FR"/>
        </w:rPr>
      </w:pPr>
      <w:r w:rsidRPr="003E59A2">
        <w:rPr>
          <w:rFonts w:asciiTheme="minorHAnsi" w:hAnsiTheme="minorHAnsi"/>
          <w:lang w:val="fr-FR"/>
        </w:rPr>
        <w:t>Art 9</w:t>
      </w:r>
      <w:r w:rsidR="007A5199" w:rsidRPr="003E59A2">
        <w:rPr>
          <w:rFonts w:asciiTheme="minorHAnsi" w:hAnsiTheme="minorHAnsi"/>
          <w:lang w:val="fr-FR"/>
        </w:rPr>
        <w:t xml:space="preserve"> </w:t>
      </w:r>
      <w:r w:rsidR="007A5199" w:rsidRPr="003E59A2">
        <w:rPr>
          <w:rFonts w:asciiTheme="minorHAnsi" w:hAnsiTheme="minorHAnsi"/>
          <w:u w:val="single"/>
          <w:lang w:val="fr-FR"/>
        </w:rPr>
        <w:t>Assurances et responsabilités</w:t>
      </w:r>
    </w:p>
    <w:p w:rsidR="00890505" w:rsidRPr="003E59A2" w:rsidRDefault="007A5199" w:rsidP="00B351D9">
      <w:pPr>
        <w:pStyle w:val="Corpsdetexte"/>
        <w:spacing w:before="99"/>
        <w:ind w:left="104" w:right="567"/>
        <w:rPr>
          <w:rFonts w:asciiTheme="minorHAnsi" w:hAnsiTheme="minorHAnsi"/>
          <w:lang w:val="fr-FR"/>
        </w:rPr>
      </w:pPr>
      <w:r w:rsidRPr="003E59A2">
        <w:rPr>
          <w:rFonts w:asciiTheme="minorHAnsi" w:hAnsiTheme="minorHAnsi"/>
          <w:lang w:val="fr-FR"/>
        </w:rPr>
        <w:t>Conformément à l’art L.321-1 du code du sport, le centre est assuré pour les dommages engageant sa responsabil</w:t>
      </w:r>
      <w:r w:rsidR="003E59A2" w:rsidRPr="003E59A2">
        <w:rPr>
          <w:rFonts w:asciiTheme="minorHAnsi" w:hAnsiTheme="minorHAnsi"/>
          <w:lang w:val="fr-FR"/>
        </w:rPr>
        <w:t>ité civile, celle des éducateur</w:t>
      </w:r>
      <w:r w:rsidRPr="003E59A2">
        <w:rPr>
          <w:rFonts w:asciiTheme="minorHAnsi" w:hAnsiTheme="minorHAnsi"/>
          <w:lang w:val="fr-FR"/>
        </w:rPr>
        <w:t>s et de ses préposés.</w:t>
      </w:r>
    </w:p>
    <w:p w:rsidR="00890505" w:rsidRPr="003E59A2" w:rsidRDefault="007A5199" w:rsidP="00B351D9">
      <w:pPr>
        <w:pStyle w:val="Corpsdetexte"/>
        <w:ind w:left="104" w:right="567"/>
        <w:rPr>
          <w:rFonts w:asciiTheme="minorHAnsi" w:hAnsiTheme="minorHAnsi"/>
          <w:lang w:val="fr-FR"/>
        </w:rPr>
      </w:pPr>
      <w:r w:rsidRPr="003E59A2">
        <w:rPr>
          <w:rFonts w:asciiTheme="minorHAnsi" w:hAnsiTheme="minorHAnsi"/>
          <w:lang w:val="fr-FR"/>
        </w:rPr>
        <w:t>Toutefois, sa responsabilité ne pourra, en aucun cas, être engagée si le dommage résulte d’une inobservation par les usagers des règles de sécurité prévues dans le règlement de service des différents espaces, de l’utilisation inappropriée des installations et du matériel.</w:t>
      </w:r>
    </w:p>
    <w:p w:rsidR="00890505" w:rsidRPr="003E59A2" w:rsidRDefault="007A5199" w:rsidP="00B351D9">
      <w:pPr>
        <w:pStyle w:val="Corpsdetexte"/>
        <w:spacing w:before="99" w:line="219" w:lineRule="exact"/>
        <w:ind w:left="104" w:right="567"/>
        <w:rPr>
          <w:rFonts w:asciiTheme="minorHAnsi" w:hAnsiTheme="minorHAnsi"/>
          <w:lang w:val="fr-FR"/>
        </w:rPr>
      </w:pPr>
      <w:r w:rsidRPr="003E59A2">
        <w:rPr>
          <w:rFonts w:asciiTheme="minorHAnsi" w:hAnsiTheme="minorHAnsi"/>
          <w:lang w:val="fr-FR"/>
        </w:rPr>
        <w:t>L’usager doit s’assurer qu’il est bien couvert :</w:t>
      </w:r>
    </w:p>
    <w:p w:rsidR="00890505" w:rsidRPr="003E59A2" w:rsidRDefault="007A5199" w:rsidP="00B351D9">
      <w:pPr>
        <w:pStyle w:val="Paragraphedeliste"/>
        <w:numPr>
          <w:ilvl w:val="0"/>
          <w:numId w:val="2"/>
        </w:numPr>
        <w:tabs>
          <w:tab w:val="left" w:pos="460"/>
        </w:tabs>
        <w:spacing w:before="0" w:line="229" w:lineRule="exact"/>
        <w:ind w:right="567"/>
        <w:rPr>
          <w:rFonts w:asciiTheme="minorHAnsi" w:hAnsiTheme="minorHAnsi"/>
          <w:sz w:val="18"/>
          <w:lang w:val="fr-FR"/>
        </w:rPr>
      </w:pPr>
      <w:r w:rsidRPr="003E59A2">
        <w:rPr>
          <w:rFonts w:asciiTheme="minorHAnsi" w:hAnsiTheme="minorHAnsi"/>
          <w:sz w:val="18"/>
          <w:lang w:val="fr-FR"/>
        </w:rPr>
        <w:t>En cas de préjudices causés à autrui ou à des</w:t>
      </w:r>
      <w:r w:rsidRPr="003E59A2">
        <w:rPr>
          <w:rFonts w:asciiTheme="minorHAnsi" w:hAnsiTheme="minorHAnsi"/>
          <w:spacing w:val="-16"/>
          <w:sz w:val="18"/>
          <w:lang w:val="fr-FR"/>
        </w:rPr>
        <w:t xml:space="preserve"> </w:t>
      </w:r>
      <w:r w:rsidRPr="003E59A2">
        <w:rPr>
          <w:rFonts w:asciiTheme="minorHAnsi" w:hAnsiTheme="minorHAnsi"/>
          <w:sz w:val="18"/>
          <w:lang w:val="fr-FR"/>
        </w:rPr>
        <w:t>biens</w:t>
      </w:r>
    </w:p>
    <w:p w:rsidR="00890505" w:rsidRPr="003E59A2" w:rsidRDefault="007A5199" w:rsidP="00B351D9">
      <w:pPr>
        <w:pStyle w:val="Paragraphedeliste"/>
        <w:numPr>
          <w:ilvl w:val="0"/>
          <w:numId w:val="2"/>
        </w:numPr>
        <w:tabs>
          <w:tab w:val="left" w:pos="465"/>
        </w:tabs>
        <w:spacing w:before="32"/>
        <w:ind w:left="464" w:right="567" w:hanging="360"/>
        <w:rPr>
          <w:rFonts w:asciiTheme="minorHAnsi" w:hAnsiTheme="minorHAnsi"/>
          <w:sz w:val="18"/>
          <w:lang w:val="fr-FR"/>
        </w:rPr>
      </w:pPr>
      <w:r w:rsidRPr="003E59A2">
        <w:rPr>
          <w:rFonts w:asciiTheme="minorHAnsi" w:hAnsiTheme="minorHAnsi"/>
          <w:sz w:val="18"/>
          <w:lang w:val="fr-FR"/>
        </w:rPr>
        <w:t>Pour les activités qu’il aura</w:t>
      </w:r>
      <w:r w:rsidRPr="003E59A2">
        <w:rPr>
          <w:rFonts w:asciiTheme="minorHAnsi" w:hAnsiTheme="minorHAnsi"/>
          <w:spacing w:val="-11"/>
          <w:sz w:val="18"/>
          <w:lang w:val="fr-FR"/>
        </w:rPr>
        <w:t xml:space="preserve"> </w:t>
      </w:r>
      <w:r w:rsidRPr="003E59A2">
        <w:rPr>
          <w:rFonts w:asciiTheme="minorHAnsi" w:hAnsiTheme="minorHAnsi"/>
          <w:sz w:val="18"/>
          <w:lang w:val="fr-FR"/>
        </w:rPr>
        <w:t>choisies</w:t>
      </w:r>
    </w:p>
    <w:p w:rsidR="00890505" w:rsidRPr="003E59A2" w:rsidRDefault="007F6380" w:rsidP="00B351D9">
      <w:pPr>
        <w:pStyle w:val="Corpsdetexte"/>
        <w:spacing w:before="135"/>
        <w:ind w:left="104" w:right="567"/>
        <w:rPr>
          <w:rFonts w:asciiTheme="minorHAnsi" w:hAnsiTheme="minorHAnsi"/>
          <w:lang w:val="fr-FR"/>
        </w:rPr>
      </w:pPr>
      <w:r w:rsidRPr="003E59A2">
        <w:rPr>
          <w:rFonts w:asciiTheme="minorHAnsi" w:hAnsiTheme="minorHAnsi"/>
          <w:lang w:val="fr-FR"/>
        </w:rPr>
        <w:t>Les vestiaires des</w:t>
      </w:r>
      <w:r w:rsidR="007A5199" w:rsidRPr="003E59A2">
        <w:rPr>
          <w:rFonts w:asciiTheme="minorHAnsi" w:hAnsiTheme="minorHAnsi"/>
          <w:lang w:val="fr-FR"/>
        </w:rPr>
        <w:t xml:space="preserve"> centre</w:t>
      </w:r>
      <w:r w:rsidRPr="003E59A2">
        <w:rPr>
          <w:rFonts w:asciiTheme="minorHAnsi" w:hAnsiTheme="minorHAnsi"/>
          <w:lang w:val="fr-FR"/>
        </w:rPr>
        <w:t>s</w:t>
      </w:r>
      <w:r w:rsidR="007A5199" w:rsidRPr="003E59A2">
        <w:rPr>
          <w:rFonts w:asciiTheme="minorHAnsi" w:hAnsiTheme="minorHAnsi"/>
          <w:lang w:val="fr-FR"/>
        </w:rPr>
        <w:t xml:space="preserve"> ALPHEA</w:t>
      </w:r>
      <w:r w:rsidRPr="003E59A2">
        <w:rPr>
          <w:rFonts w:asciiTheme="minorHAnsi" w:hAnsiTheme="minorHAnsi"/>
          <w:lang w:val="fr-FR"/>
        </w:rPr>
        <w:t xml:space="preserve"> et ARDEA</w:t>
      </w:r>
      <w:r w:rsidR="007A5199" w:rsidRPr="003E59A2">
        <w:rPr>
          <w:rFonts w:asciiTheme="minorHAnsi" w:hAnsiTheme="minorHAnsi"/>
          <w:lang w:val="fr-FR"/>
        </w:rPr>
        <w:t xml:space="preserve"> ne font pas l’objet de surveillance. Les usagers ne doivent pas laisser leurs affaires personnelles en dehors des casiers prévus à cet effet. Les casiers ne sont en aucun cas des coffres forts. Leur système de fermeture interdit tout dépôt de biens de valeur.</w:t>
      </w:r>
    </w:p>
    <w:p w:rsidR="00890505" w:rsidRPr="003E59A2" w:rsidRDefault="00890505" w:rsidP="00B351D9">
      <w:pPr>
        <w:pStyle w:val="Corpsdetexte"/>
        <w:spacing w:before="12"/>
        <w:ind w:right="567"/>
        <w:rPr>
          <w:rFonts w:asciiTheme="minorHAnsi" w:hAnsiTheme="minorHAnsi"/>
          <w:sz w:val="17"/>
          <w:lang w:val="fr-FR"/>
        </w:rPr>
      </w:pPr>
    </w:p>
    <w:p w:rsidR="00890505" w:rsidRPr="003E59A2" w:rsidRDefault="003E59A2" w:rsidP="00B351D9">
      <w:pPr>
        <w:pStyle w:val="Titre1"/>
        <w:ind w:right="567"/>
        <w:jc w:val="left"/>
        <w:rPr>
          <w:rFonts w:asciiTheme="minorHAnsi" w:hAnsiTheme="minorHAnsi"/>
          <w:lang w:val="fr-FR"/>
        </w:rPr>
      </w:pPr>
      <w:r w:rsidRPr="003E59A2">
        <w:rPr>
          <w:rFonts w:asciiTheme="minorHAnsi" w:hAnsiTheme="minorHAnsi"/>
          <w:lang w:val="fr-FR"/>
        </w:rPr>
        <w:t>Art 10</w:t>
      </w:r>
      <w:r w:rsidR="007A5199" w:rsidRPr="003E59A2">
        <w:rPr>
          <w:rFonts w:asciiTheme="minorHAnsi" w:hAnsiTheme="minorHAnsi"/>
          <w:lang w:val="fr-FR"/>
        </w:rPr>
        <w:t xml:space="preserve"> </w:t>
      </w:r>
      <w:r w:rsidR="007A5199" w:rsidRPr="003E59A2">
        <w:rPr>
          <w:rFonts w:asciiTheme="minorHAnsi" w:hAnsiTheme="minorHAnsi"/>
          <w:u w:val="single"/>
          <w:lang w:val="fr-FR"/>
        </w:rPr>
        <w:t>Sécurité et hygiène</w:t>
      </w:r>
    </w:p>
    <w:p w:rsidR="00890505" w:rsidRPr="003E59A2" w:rsidRDefault="00890505" w:rsidP="00B351D9">
      <w:pPr>
        <w:pStyle w:val="Corpsdetexte"/>
        <w:spacing w:before="11"/>
        <w:ind w:right="567"/>
        <w:rPr>
          <w:rFonts w:asciiTheme="minorHAnsi" w:hAnsiTheme="minorHAnsi"/>
          <w:b/>
          <w:sz w:val="12"/>
          <w:lang w:val="fr-FR"/>
        </w:rPr>
      </w:pPr>
    </w:p>
    <w:p w:rsidR="00890505" w:rsidRPr="003E59A2" w:rsidRDefault="000F5D2F" w:rsidP="00B351D9">
      <w:pPr>
        <w:pStyle w:val="Corpsdetexte"/>
        <w:spacing w:before="64"/>
        <w:ind w:left="104" w:right="567"/>
        <w:rPr>
          <w:rFonts w:asciiTheme="minorHAnsi" w:hAnsiTheme="minorHAnsi"/>
          <w:lang w:val="fr-FR"/>
        </w:rPr>
      </w:pPr>
      <w:r w:rsidRPr="003E59A2">
        <w:rPr>
          <w:rFonts w:asciiTheme="minorHAnsi" w:hAnsiTheme="minorHAnsi"/>
          <w:lang w:val="fr-FR"/>
        </w:rPr>
        <w:t>La Direction des</w:t>
      </w:r>
      <w:r w:rsidR="007A5199" w:rsidRPr="003E59A2">
        <w:rPr>
          <w:rFonts w:asciiTheme="minorHAnsi" w:hAnsiTheme="minorHAnsi"/>
          <w:lang w:val="fr-FR"/>
        </w:rPr>
        <w:t xml:space="preserve"> centre</w:t>
      </w:r>
      <w:r w:rsidRPr="003E59A2">
        <w:rPr>
          <w:rFonts w:asciiTheme="minorHAnsi" w:hAnsiTheme="minorHAnsi"/>
          <w:lang w:val="fr-FR"/>
        </w:rPr>
        <w:t>s</w:t>
      </w:r>
      <w:r w:rsidR="007A5199" w:rsidRPr="003E59A2">
        <w:rPr>
          <w:rFonts w:asciiTheme="minorHAnsi" w:hAnsiTheme="minorHAnsi"/>
          <w:lang w:val="fr-FR"/>
        </w:rPr>
        <w:t xml:space="preserve"> ainsi que ses agents se réservent le droit de refuser l’accès au centre et ses installations à toute personne ne présentant manifestement pas les garanties de propreté, de sobriété et de bonne tenue.</w:t>
      </w:r>
    </w:p>
    <w:p w:rsidR="00890505" w:rsidRPr="003E59A2" w:rsidRDefault="003E59A2" w:rsidP="00B351D9">
      <w:pPr>
        <w:pStyle w:val="Corpsdetexte"/>
        <w:spacing w:before="99"/>
        <w:ind w:left="104" w:right="567"/>
        <w:jc w:val="both"/>
        <w:rPr>
          <w:rFonts w:asciiTheme="minorHAnsi" w:hAnsiTheme="minorHAnsi"/>
          <w:lang w:val="fr-FR"/>
        </w:rPr>
      </w:pPr>
      <w:r w:rsidRPr="003E59A2">
        <w:rPr>
          <w:rFonts w:asciiTheme="minorHAnsi" w:hAnsiTheme="minorHAnsi"/>
          <w:lang w:val="fr-FR"/>
        </w:rPr>
        <w:t>Pour des raisons de sécurité, tout objet en verre est interdit dans l’établissement (biberon, masque, flacon d’huile, etc…).</w:t>
      </w:r>
    </w:p>
    <w:p w:rsidR="00890505" w:rsidRPr="003E59A2" w:rsidRDefault="00890505" w:rsidP="00B351D9">
      <w:pPr>
        <w:pStyle w:val="Corpsdetexte"/>
        <w:spacing w:before="7"/>
        <w:ind w:right="567"/>
        <w:rPr>
          <w:rFonts w:asciiTheme="minorHAnsi" w:hAnsiTheme="minorHAnsi"/>
          <w:sz w:val="12"/>
          <w:szCs w:val="12"/>
          <w:lang w:val="fr-FR"/>
        </w:rPr>
      </w:pPr>
    </w:p>
    <w:p w:rsidR="00890505" w:rsidRPr="003E59A2" w:rsidRDefault="007A5199" w:rsidP="00B351D9">
      <w:pPr>
        <w:pStyle w:val="Corpsdetexte"/>
        <w:ind w:left="104" w:right="567"/>
        <w:jc w:val="both"/>
        <w:rPr>
          <w:rFonts w:asciiTheme="minorHAnsi" w:hAnsiTheme="minorHAnsi"/>
          <w:lang w:val="fr-FR"/>
        </w:rPr>
      </w:pPr>
      <w:r w:rsidRPr="003E59A2">
        <w:rPr>
          <w:rFonts w:asciiTheme="minorHAnsi" w:hAnsiTheme="minorHAnsi"/>
          <w:lang w:val="fr-FR"/>
        </w:rPr>
        <w:t>Lors de l’achat de titre d’entrée, l’usager déclare avoir fait contrôler par un médecin son aptitude à pratiquer une activité sportive.</w:t>
      </w:r>
    </w:p>
    <w:p w:rsidR="00890505" w:rsidRPr="003E59A2" w:rsidRDefault="007A5199" w:rsidP="00B351D9">
      <w:pPr>
        <w:pStyle w:val="Corpsdetexte"/>
        <w:spacing w:before="99"/>
        <w:ind w:left="104" w:right="567"/>
        <w:jc w:val="both"/>
        <w:rPr>
          <w:rFonts w:asciiTheme="minorHAnsi" w:hAnsiTheme="minorHAnsi"/>
          <w:lang w:val="fr-FR"/>
        </w:rPr>
      </w:pPr>
      <w:r w:rsidRPr="003E59A2">
        <w:rPr>
          <w:rFonts w:asciiTheme="minorHAnsi" w:hAnsiTheme="minorHAnsi"/>
          <w:lang w:val="fr-FR"/>
        </w:rPr>
        <w:t>La Direction du centre attire l’attention des usagers sur le fait que certaines activités au sein du centre peuvent présenter des risques pour leur santé. Le centre déconseille formellement aux usagers en mauvais état de santé ou présentant des problèmes de santé d’ordre cardiaque, respiratoire ou osseux de pratiquer des activités susceptibles d’aggraver leurs troubles médicaux.</w:t>
      </w:r>
    </w:p>
    <w:p w:rsidR="00890505" w:rsidRPr="003E59A2" w:rsidRDefault="007A5199" w:rsidP="00B351D9">
      <w:pPr>
        <w:pStyle w:val="Corpsdetexte"/>
        <w:spacing w:before="99"/>
        <w:ind w:left="104" w:right="567"/>
        <w:jc w:val="both"/>
        <w:rPr>
          <w:rFonts w:asciiTheme="minorHAnsi" w:hAnsiTheme="minorHAnsi"/>
          <w:lang w:val="fr-FR"/>
        </w:rPr>
      </w:pPr>
      <w:r w:rsidRPr="003E59A2">
        <w:rPr>
          <w:rFonts w:asciiTheme="minorHAnsi" w:hAnsiTheme="minorHAnsi"/>
          <w:lang w:val="fr-FR"/>
        </w:rPr>
        <w:t>L’ensemble des activités se fait sous la surveillance d’une personne qualifiée, ayant un diplôme reconnu pour la pratique de l’activité.</w:t>
      </w:r>
    </w:p>
    <w:p w:rsidR="00890505" w:rsidRPr="003E59A2" w:rsidRDefault="007A5199" w:rsidP="00B351D9">
      <w:pPr>
        <w:pStyle w:val="Corpsdetexte"/>
        <w:spacing w:before="102"/>
        <w:ind w:left="104" w:right="567"/>
        <w:rPr>
          <w:rFonts w:asciiTheme="minorHAnsi" w:hAnsiTheme="minorHAnsi"/>
          <w:lang w:val="fr-FR"/>
        </w:rPr>
      </w:pPr>
      <w:r w:rsidRPr="003E59A2">
        <w:rPr>
          <w:rFonts w:asciiTheme="minorHAnsi" w:hAnsiTheme="minorHAnsi"/>
          <w:lang w:val="fr-FR"/>
        </w:rPr>
        <w:t>L’usager s’engage par ailleurs à prendre toutes précautions nécessaires pour sa santé, sa sécurité et son hygiène et à respecter les consignes du centre. Il certifie avoir pris connaissance et à se conformer au règlement de service affiché dans le centre et mis à disposition lors de l’achat du titre d’entrée.</w:t>
      </w:r>
    </w:p>
    <w:p w:rsidR="00890505" w:rsidRPr="003E59A2" w:rsidRDefault="00890505" w:rsidP="00B351D9">
      <w:pPr>
        <w:pStyle w:val="Corpsdetexte"/>
        <w:spacing w:before="12"/>
        <w:ind w:right="567"/>
        <w:rPr>
          <w:rFonts w:asciiTheme="minorHAnsi" w:hAnsiTheme="minorHAnsi"/>
          <w:sz w:val="17"/>
          <w:lang w:val="fr-FR"/>
        </w:rPr>
      </w:pPr>
    </w:p>
    <w:p w:rsidR="00890505" w:rsidRPr="003E59A2" w:rsidRDefault="007A5199" w:rsidP="00B351D9">
      <w:pPr>
        <w:pStyle w:val="Titre1"/>
        <w:ind w:right="567"/>
        <w:rPr>
          <w:rFonts w:asciiTheme="minorHAnsi" w:hAnsiTheme="minorHAnsi"/>
          <w:lang w:val="fr-FR"/>
        </w:rPr>
      </w:pPr>
      <w:r w:rsidRPr="003E59A2">
        <w:rPr>
          <w:rFonts w:asciiTheme="minorHAnsi" w:hAnsiTheme="minorHAnsi"/>
          <w:lang w:val="fr-FR"/>
        </w:rPr>
        <w:t>Ar</w:t>
      </w:r>
      <w:r w:rsidR="003E59A2" w:rsidRPr="003E59A2">
        <w:rPr>
          <w:rFonts w:asciiTheme="minorHAnsi" w:hAnsiTheme="minorHAnsi"/>
          <w:lang w:val="fr-FR"/>
        </w:rPr>
        <w:t>t 11</w:t>
      </w:r>
      <w:r w:rsidRPr="003E59A2">
        <w:rPr>
          <w:rFonts w:asciiTheme="minorHAnsi" w:hAnsiTheme="minorHAnsi"/>
          <w:lang w:val="fr-FR"/>
        </w:rPr>
        <w:t xml:space="preserve"> </w:t>
      </w:r>
      <w:r w:rsidRPr="003E59A2">
        <w:rPr>
          <w:rFonts w:asciiTheme="minorHAnsi" w:hAnsiTheme="minorHAnsi"/>
          <w:u w:val="single"/>
          <w:lang w:val="fr-FR"/>
        </w:rPr>
        <w:t>Prolongation du contrat d’abonnement annuel</w:t>
      </w:r>
    </w:p>
    <w:p w:rsidR="00890505" w:rsidRPr="003E59A2" w:rsidRDefault="007A5199" w:rsidP="00B351D9">
      <w:pPr>
        <w:pStyle w:val="Corpsdetexte"/>
        <w:spacing w:before="101"/>
        <w:ind w:left="104" w:right="567"/>
        <w:jc w:val="both"/>
        <w:rPr>
          <w:rFonts w:asciiTheme="minorHAnsi" w:hAnsiTheme="minorHAnsi"/>
          <w:lang w:val="fr-FR"/>
        </w:rPr>
      </w:pPr>
      <w:r w:rsidRPr="003E59A2">
        <w:rPr>
          <w:rFonts w:asciiTheme="minorHAnsi" w:hAnsiTheme="minorHAnsi"/>
          <w:lang w:val="fr-FR"/>
        </w:rPr>
        <w:t>L’abonnement annuel pourra être prorogé en cas d’impossibilité d’utilisation par l’abonné pour cause de santé ou professionnelle qu’il ne pouvait ni prévoir, ni éviter au moment de la conclusion du contrat. Cette cause devra être dument justifiée par un certificat médical de moins d’un mois ou par une attestation employeur ou Pôle emploi.</w:t>
      </w:r>
    </w:p>
    <w:p w:rsidR="00890505" w:rsidRPr="003E59A2" w:rsidRDefault="007A5199" w:rsidP="00B351D9">
      <w:pPr>
        <w:pStyle w:val="Corpsdetexte"/>
        <w:spacing w:line="218" w:lineRule="exact"/>
        <w:ind w:left="104" w:right="567"/>
        <w:jc w:val="both"/>
        <w:rPr>
          <w:rFonts w:asciiTheme="minorHAnsi" w:hAnsiTheme="minorHAnsi"/>
          <w:lang w:val="fr-FR"/>
        </w:rPr>
      </w:pPr>
      <w:r w:rsidRPr="003E59A2">
        <w:rPr>
          <w:rFonts w:asciiTheme="minorHAnsi" w:hAnsiTheme="minorHAnsi"/>
          <w:lang w:val="fr-FR"/>
        </w:rPr>
        <w:t>Cette prolongation ne pourra se faire qu’en cas d’empêchement d’une durée minimale de 30 jours et maximale de 3 mois consécutifs.</w:t>
      </w:r>
    </w:p>
    <w:p w:rsidR="003E59A2" w:rsidRPr="003E59A2" w:rsidRDefault="007A5199" w:rsidP="0064399E">
      <w:pPr>
        <w:pStyle w:val="Corpsdetexte"/>
        <w:spacing w:before="1"/>
        <w:ind w:left="104" w:right="567"/>
        <w:rPr>
          <w:rFonts w:asciiTheme="minorHAnsi" w:hAnsiTheme="minorHAnsi"/>
          <w:lang w:val="fr-FR"/>
        </w:rPr>
      </w:pPr>
      <w:r w:rsidRPr="003E59A2">
        <w:rPr>
          <w:rFonts w:asciiTheme="minorHAnsi" w:hAnsiTheme="minorHAnsi"/>
          <w:lang w:val="fr-FR"/>
        </w:rPr>
        <w:t>La demande de prolongation de l’abonnement devra</w:t>
      </w:r>
      <w:r w:rsidR="000F5D2F" w:rsidRPr="003E59A2">
        <w:rPr>
          <w:rFonts w:asciiTheme="minorHAnsi" w:hAnsiTheme="minorHAnsi"/>
          <w:lang w:val="fr-FR"/>
        </w:rPr>
        <w:t xml:space="preserve"> être adressée à la Direction du centre aquatique concerné </w:t>
      </w:r>
      <w:r w:rsidRPr="003E59A2">
        <w:rPr>
          <w:rFonts w:asciiTheme="minorHAnsi" w:hAnsiTheme="minorHAnsi"/>
          <w:lang w:val="fr-FR"/>
        </w:rPr>
        <w:t>par lettre recommandée avec accusé de réception ou déposée en main propre en s’adressant à l’accueil du centre.</w:t>
      </w:r>
    </w:p>
    <w:p w:rsidR="00890505" w:rsidRPr="003E59A2" w:rsidRDefault="00890505" w:rsidP="00B351D9">
      <w:pPr>
        <w:pStyle w:val="Corpsdetexte"/>
        <w:spacing w:before="12"/>
        <w:ind w:right="567"/>
        <w:rPr>
          <w:rFonts w:asciiTheme="minorHAnsi" w:hAnsiTheme="minorHAnsi"/>
          <w:sz w:val="12"/>
          <w:szCs w:val="12"/>
          <w:lang w:val="fr-FR"/>
        </w:rPr>
      </w:pPr>
    </w:p>
    <w:p w:rsidR="003E59A2" w:rsidRPr="003E59A2" w:rsidRDefault="003E59A2" w:rsidP="00B351D9">
      <w:pPr>
        <w:pStyle w:val="Titre1"/>
        <w:spacing w:line="340" w:lineRule="auto"/>
        <w:ind w:right="567"/>
        <w:jc w:val="left"/>
        <w:rPr>
          <w:rFonts w:asciiTheme="minorHAnsi" w:hAnsiTheme="minorHAnsi"/>
          <w:u w:val="single"/>
          <w:lang w:val="fr-FR"/>
        </w:rPr>
      </w:pPr>
      <w:r w:rsidRPr="003E59A2">
        <w:rPr>
          <w:rFonts w:asciiTheme="minorHAnsi" w:hAnsiTheme="minorHAnsi"/>
          <w:lang w:val="fr-FR"/>
        </w:rPr>
        <w:t>Art 12</w:t>
      </w:r>
      <w:r w:rsidR="007A5199" w:rsidRPr="003E59A2">
        <w:rPr>
          <w:rFonts w:asciiTheme="minorHAnsi" w:hAnsiTheme="minorHAnsi"/>
          <w:lang w:val="fr-FR"/>
        </w:rPr>
        <w:t xml:space="preserve"> </w:t>
      </w:r>
      <w:r w:rsidR="007A5199" w:rsidRPr="003E59A2">
        <w:rPr>
          <w:rFonts w:asciiTheme="minorHAnsi" w:hAnsiTheme="minorHAnsi"/>
          <w:u w:val="single"/>
          <w:lang w:val="fr-FR"/>
        </w:rPr>
        <w:t xml:space="preserve">Résiliation du contrat d’abonnement annuel </w:t>
      </w:r>
    </w:p>
    <w:p w:rsidR="00890505" w:rsidRPr="003E59A2" w:rsidRDefault="003E59A2" w:rsidP="00B351D9">
      <w:pPr>
        <w:pStyle w:val="Titre1"/>
        <w:spacing w:line="340" w:lineRule="auto"/>
        <w:ind w:right="567"/>
        <w:jc w:val="left"/>
        <w:rPr>
          <w:rFonts w:asciiTheme="minorHAnsi" w:hAnsiTheme="minorHAnsi"/>
          <w:lang w:val="fr-FR"/>
        </w:rPr>
      </w:pPr>
      <w:r w:rsidRPr="003E59A2">
        <w:rPr>
          <w:rFonts w:asciiTheme="minorHAnsi" w:hAnsiTheme="minorHAnsi"/>
          <w:lang w:val="fr-FR"/>
        </w:rPr>
        <w:t>Art 12</w:t>
      </w:r>
      <w:r w:rsidR="007A5199" w:rsidRPr="003E59A2">
        <w:rPr>
          <w:rFonts w:asciiTheme="minorHAnsi" w:hAnsiTheme="minorHAnsi"/>
          <w:lang w:val="fr-FR"/>
        </w:rPr>
        <w:t xml:space="preserve">.1 </w:t>
      </w:r>
      <w:r w:rsidR="007A5199" w:rsidRPr="003E59A2">
        <w:rPr>
          <w:rFonts w:asciiTheme="minorHAnsi" w:hAnsiTheme="minorHAnsi"/>
          <w:u w:val="single"/>
          <w:lang w:val="fr-FR"/>
        </w:rPr>
        <w:t>Résiliation à l’initiative de l’abonné</w:t>
      </w:r>
    </w:p>
    <w:p w:rsidR="00890505" w:rsidRPr="003E59A2" w:rsidRDefault="007A5199" w:rsidP="00B351D9">
      <w:pPr>
        <w:pStyle w:val="Corpsdetexte"/>
        <w:ind w:left="104" w:right="567"/>
        <w:jc w:val="both"/>
        <w:rPr>
          <w:rFonts w:asciiTheme="minorHAnsi" w:hAnsiTheme="minorHAnsi"/>
          <w:lang w:val="fr-FR"/>
        </w:rPr>
      </w:pPr>
      <w:r w:rsidRPr="003E59A2">
        <w:rPr>
          <w:rFonts w:asciiTheme="minorHAnsi" w:hAnsiTheme="minorHAnsi"/>
          <w:u w:val="single"/>
          <w:lang w:val="fr-FR"/>
        </w:rPr>
        <w:t>Modalités de résiliation :</w:t>
      </w:r>
    </w:p>
    <w:p w:rsidR="00045E78" w:rsidRPr="003E59A2" w:rsidRDefault="007A5199" w:rsidP="003E59A2">
      <w:pPr>
        <w:pStyle w:val="Corpsdetexte"/>
        <w:spacing w:before="99"/>
        <w:ind w:left="104" w:right="567"/>
        <w:rPr>
          <w:rFonts w:asciiTheme="minorHAnsi" w:hAnsiTheme="minorHAnsi"/>
          <w:lang w:val="fr-FR"/>
        </w:rPr>
      </w:pPr>
      <w:r w:rsidRPr="003E59A2">
        <w:rPr>
          <w:rFonts w:asciiTheme="minorHAnsi" w:hAnsiTheme="minorHAnsi"/>
          <w:lang w:val="fr-FR"/>
        </w:rPr>
        <w:t>Toute demande de résiliation doit être adressée à la Direction du centre aquatique, par lettre recommandée avec accusé de réception ou déposée en main propre et dument justifiée. À défaut, aucune réclamation ne sera reçue et traitée.</w:t>
      </w:r>
    </w:p>
    <w:p w:rsidR="00890505" w:rsidRPr="003E59A2" w:rsidRDefault="007A5199" w:rsidP="00B351D9">
      <w:pPr>
        <w:pStyle w:val="Corpsdetexte"/>
        <w:spacing w:before="102"/>
        <w:ind w:left="104" w:right="567"/>
        <w:jc w:val="both"/>
        <w:rPr>
          <w:rFonts w:asciiTheme="minorHAnsi" w:hAnsiTheme="minorHAnsi"/>
          <w:lang w:val="fr-FR"/>
        </w:rPr>
      </w:pPr>
      <w:r w:rsidRPr="003E59A2">
        <w:rPr>
          <w:rFonts w:asciiTheme="minorHAnsi" w:hAnsiTheme="minorHAnsi"/>
          <w:lang w:val="fr-FR"/>
        </w:rPr>
        <w:t xml:space="preserve">Tout mois commencé étant dû, la résiliation prendra effet à compter de la fin du mois de la date de réception de la demande dument justifiée par </w:t>
      </w:r>
      <w:r w:rsidRPr="003E59A2">
        <w:rPr>
          <w:rFonts w:asciiTheme="minorHAnsi" w:hAnsiTheme="minorHAnsi"/>
          <w:lang w:val="fr-FR"/>
        </w:rPr>
        <w:lastRenderedPageBreak/>
        <w:t>lettre</w:t>
      </w:r>
      <w:r w:rsidR="00211FE8" w:rsidRPr="003E59A2">
        <w:rPr>
          <w:rFonts w:asciiTheme="minorHAnsi" w:hAnsiTheme="minorHAnsi"/>
          <w:lang w:val="fr-FR"/>
        </w:rPr>
        <w:t xml:space="preserve"> recommandée avec accusé de ré</w:t>
      </w:r>
      <w:r w:rsidR="000F5D2F" w:rsidRPr="003E59A2">
        <w:rPr>
          <w:rFonts w:asciiTheme="minorHAnsi" w:hAnsiTheme="minorHAnsi"/>
          <w:lang w:val="fr-FR"/>
        </w:rPr>
        <w:t xml:space="preserve">ception ou par la remise en main </w:t>
      </w:r>
      <w:r w:rsidR="008F0B63" w:rsidRPr="003E59A2">
        <w:rPr>
          <w:rFonts w:asciiTheme="minorHAnsi" w:hAnsiTheme="minorHAnsi"/>
          <w:lang w:val="fr-FR"/>
        </w:rPr>
        <w:t>propre</w:t>
      </w:r>
      <w:r w:rsidR="00211FE8" w:rsidRPr="003E59A2">
        <w:rPr>
          <w:rFonts w:asciiTheme="minorHAnsi" w:hAnsiTheme="minorHAnsi"/>
          <w:lang w:val="fr-FR"/>
        </w:rPr>
        <w:t xml:space="preserve"> à l’accueil du centre sous réserve</w:t>
      </w:r>
      <w:r w:rsidR="000F5D2F" w:rsidRPr="003E59A2">
        <w:rPr>
          <w:rFonts w:asciiTheme="minorHAnsi" w:hAnsiTheme="minorHAnsi"/>
          <w:lang w:val="fr-FR"/>
        </w:rPr>
        <w:t xml:space="preserve"> de préavis. </w:t>
      </w:r>
      <w:r w:rsidRPr="003E59A2">
        <w:rPr>
          <w:rFonts w:asciiTheme="minorHAnsi" w:hAnsiTheme="minorHAnsi"/>
          <w:lang w:val="fr-FR"/>
        </w:rPr>
        <w:t>Le centre procédera alors au remboursement :</w:t>
      </w:r>
    </w:p>
    <w:p w:rsidR="00890505" w:rsidRPr="003E59A2" w:rsidRDefault="0064399E" w:rsidP="00B351D9">
      <w:pPr>
        <w:pStyle w:val="Paragraphedeliste"/>
        <w:numPr>
          <w:ilvl w:val="0"/>
          <w:numId w:val="1"/>
        </w:numPr>
        <w:tabs>
          <w:tab w:val="left" w:pos="464"/>
          <w:tab w:val="left" w:pos="465"/>
        </w:tabs>
        <w:spacing w:before="0" w:line="219" w:lineRule="exact"/>
        <w:ind w:right="567" w:firstLine="0"/>
        <w:rPr>
          <w:rFonts w:asciiTheme="minorHAnsi" w:hAnsiTheme="minorHAnsi"/>
          <w:sz w:val="18"/>
          <w:lang w:val="fr-FR"/>
        </w:rPr>
      </w:pPr>
      <w:r>
        <w:rPr>
          <w:rFonts w:asciiTheme="minorHAnsi" w:hAnsiTheme="minorHAnsi"/>
          <w:sz w:val="18"/>
          <w:lang w:val="fr-FR"/>
        </w:rPr>
        <w:t>E</w:t>
      </w:r>
      <w:r w:rsidR="007A5199" w:rsidRPr="003E59A2">
        <w:rPr>
          <w:rFonts w:asciiTheme="minorHAnsi" w:hAnsiTheme="minorHAnsi"/>
          <w:sz w:val="18"/>
          <w:lang w:val="fr-FR"/>
        </w:rPr>
        <w:t>n cas de paiement comptant = remboursement des mois non</w:t>
      </w:r>
      <w:r w:rsidR="007A5199" w:rsidRPr="003E59A2">
        <w:rPr>
          <w:rFonts w:asciiTheme="minorHAnsi" w:hAnsiTheme="minorHAnsi"/>
          <w:spacing w:val="-15"/>
          <w:sz w:val="18"/>
          <w:lang w:val="fr-FR"/>
        </w:rPr>
        <w:t xml:space="preserve"> </w:t>
      </w:r>
      <w:r w:rsidR="007A5199" w:rsidRPr="003E59A2">
        <w:rPr>
          <w:rFonts w:asciiTheme="minorHAnsi" w:hAnsiTheme="minorHAnsi"/>
          <w:sz w:val="18"/>
          <w:lang w:val="fr-FR"/>
        </w:rPr>
        <w:t>consommés.</w:t>
      </w:r>
    </w:p>
    <w:p w:rsidR="00890505" w:rsidRPr="003E59A2" w:rsidRDefault="007A5199" w:rsidP="00B351D9">
      <w:pPr>
        <w:pStyle w:val="Paragraphedeliste"/>
        <w:tabs>
          <w:tab w:val="left" w:pos="459"/>
          <w:tab w:val="left" w:pos="460"/>
        </w:tabs>
        <w:spacing w:before="32" w:line="350" w:lineRule="auto"/>
        <w:ind w:left="104" w:right="567" w:firstLine="0"/>
        <w:rPr>
          <w:rFonts w:asciiTheme="minorHAnsi" w:hAnsiTheme="minorHAnsi"/>
          <w:sz w:val="18"/>
          <w:lang w:val="fr-FR"/>
        </w:rPr>
      </w:pPr>
      <w:r w:rsidRPr="003E59A2">
        <w:rPr>
          <w:rFonts w:asciiTheme="minorHAnsi" w:hAnsiTheme="minorHAnsi"/>
          <w:sz w:val="18"/>
          <w:u w:val="single"/>
          <w:lang w:val="fr-FR"/>
        </w:rPr>
        <w:t>Causes de résiliation</w:t>
      </w:r>
      <w:r w:rsidRPr="003E59A2">
        <w:rPr>
          <w:rFonts w:asciiTheme="minorHAnsi" w:hAnsiTheme="minorHAnsi"/>
          <w:spacing w:val="-8"/>
          <w:sz w:val="18"/>
          <w:u w:val="single"/>
          <w:lang w:val="fr-FR"/>
        </w:rPr>
        <w:t xml:space="preserve"> </w:t>
      </w:r>
      <w:r w:rsidRPr="003E59A2">
        <w:rPr>
          <w:rFonts w:asciiTheme="minorHAnsi" w:hAnsiTheme="minorHAnsi"/>
          <w:sz w:val="18"/>
          <w:lang w:val="fr-FR"/>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2552"/>
        <w:gridCol w:w="4537"/>
      </w:tblGrid>
      <w:tr w:rsidR="00890505" w:rsidRPr="003E59A2">
        <w:trPr>
          <w:trHeight w:hRule="exact" w:val="356"/>
        </w:trPr>
        <w:tc>
          <w:tcPr>
            <w:tcW w:w="4079" w:type="dxa"/>
            <w:shd w:val="clear" w:color="auto" w:fill="D9D9D9"/>
          </w:tcPr>
          <w:p w:rsidR="00890505" w:rsidRPr="003E59A2" w:rsidRDefault="007A5199" w:rsidP="00B351D9">
            <w:pPr>
              <w:pStyle w:val="TableParagraph"/>
              <w:spacing w:before="61"/>
              <w:ind w:left="135" w:right="567"/>
              <w:jc w:val="center"/>
              <w:rPr>
                <w:rFonts w:asciiTheme="minorHAnsi" w:hAnsiTheme="minorHAnsi"/>
                <w:b/>
                <w:sz w:val="18"/>
                <w:lang w:val="fr-FR"/>
              </w:rPr>
            </w:pPr>
            <w:r w:rsidRPr="003E59A2">
              <w:rPr>
                <w:rFonts w:asciiTheme="minorHAnsi" w:hAnsiTheme="minorHAnsi"/>
                <w:b/>
                <w:sz w:val="18"/>
                <w:lang w:val="fr-FR"/>
              </w:rPr>
              <w:t>MOTIFS</w:t>
            </w:r>
          </w:p>
        </w:tc>
        <w:tc>
          <w:tcPr>
            <w:tcW w:w="2552" w:type="dxa"/>
            <w:shd w:val="clear" w:color="auto" w:fill="D9D9D9"/>
          </w:tcPr>
          <w:p w:rsidR="00890505" w:rsidRPr="003E59A2" w:rsidRDefault="007A5199" w:rsidP="00B351D9">
            <w:pPr>
              <w:pStyle w:val="TableParagraph"/>
              <w:spacing w:before="61"/>
              <w:ind w:left="657" w:right="567"/>
              <w:jc w:val="center"/>
              <w:rPr>
                <w:rFonts w:asciiTheme="minorHAnsi" w:hAnsiTheme="minorHAnsi"/>
                <w:b/>
                <w:sz w:val="18"/>
                <w:lang w:val="fr-FR"/>
              </w:rPr>
            </w:pPr>
            <w:r w:rsidRPr="003E59A2">
              <w:rPr>
                <w:rFonts w:asciiTheme="minorHAnsi" w:hAnsiTheme="minorHAnsi"/>
                <w:b/>
                <w:sz w:val="18"/>
                <w:lang w:val="fr-FR"/>
              </w:rPr>
              <w:t>MODALITES</w:t>
            </w:r>
          </w:p>
        </w:tc>
        <w:tc>
          <w:tcPr>
            <w:tcW w:w="4537" w:type="dxa"/>
            <w:shd w:val="clear" w:color="auto" w:fill="D9D9D9"/>
          </w:tcPr>
          <w:p w:rsidR="00890505" w:rsidRPr="003E59A2" w:rsidRDefault="007A5199" w:rsidP="00B351D9">
            <w:pPr>
              <w:pStyle w:val="TableParagraph"/>
              <w:spacing w:before="61"/>
              <w:ind w:left="1723" w:right="567"/>
              <w:jc w:val="center"/>
              <w:rPr>
                <w:rFonts w:asciiTheme="minorHAnsi" w:hAnsiTheme="minorHAnsi"/>
                <w:b/>
                <w:sz w:val="18"/>
                <w:lang w:val="fr-FR"/>
              </w:rPr>
            </w:pPr>
            <w:r w:rsidRPr="003E59A2">
              <w:rPr>
                <w:rFonts w:asciiTheme="minorHAnsi" w:hAnsiTheme="minorHAnsi"/>
                <w:b/>
                <w:sz w:val="18"/>
                <w:lang w:val="fr-FR"/>
              </w:rPr>
              <w:t>JUSTIFICATIFS</w:t>
            </w:r>
          </w:p>
        </w:tc>
      </w:tr>
      <w:tr w:rsidR="00890505" w:rsidRPr="004343ED" w:rsidTr="003E59A2">
        <w:trPr>
          <w:trHeight w:hRule="exact" w:val="823"/>
        </w:trPr>
        <w:tc>
          <w:tcPr>
            <w:tcW w:w="4079" w:type="dxa"/>
          </w:tcPr>
          <w:p w:rsidR="00890505" w:rsidRPr="003E59A2" w:rsidRDefault="007A5199" w:rsidP="00B351D9">
            <w:pPr>
              <w:pStyle w:val="TableParagraph"/>
              <w:spacing w:before="119"/>
              <w:ind w:left="1078" w:right="567" w:hanging="939"/>
              <w:rPr>
                <w:rFonts w:asciiTheme="minorHAnsi" w:hAnsiTheme="minorHAnsi"/>
                <w:sz w:val="18"/>
                <w:lang w:val="fr-FR"/>
              </w:rPr>
            </w:pPr>
            <w:r w:rsidRPr="003E59A2">
              <w:rPr>
                <w:rFonts w:asciiTheme="minorHAnsi" w:hAnsiTheme="minorHAnsi"/>
                <w:sz w:val="18"/>
                <w:lang w:val="fr-FR"/>
              </w:rPr>
              <w:t>Etat de santé impliquant une incapacité de pratique sportive de plus de 3 mois</w:t>
            </w:r>
          </w:p>
        </w:tc>
        <w:tc>
          <w:tcPr>
            <w:tcW w:w="2552" w:type="dxa"/>
          </w:tcPr>
          <w:p w:rsidR="00890505" w:rsidRPr="003E59A2" w:rsidRDefault="00890505" w:rsidP="00B351D9">
            <w:pPr>
              <w:pStyle w:val="TableParagraph"/>
              <w:spacing w:before="9"/>
              <w:ind w:right="567"/>
              <w:rPr>
                <w:rFonts w:asciiTheme="minorHAnsi" w:hAnsiTheme="minorHAnsi"/>
                <w:sz w:val="18"/>
                <w:lang w:val="fr-FR"/>
              </w:rPr>
            </w:pPr>
          </w:p>
          <w:p w:rsidR="00890505" w:rsidRPr="003E59A2" w:rsidRDefault="007A5199" w:rsidP="00B351D9">
            <w:pPr>
              <w:pStyle w:val="TableParagraph"/>
              <w:ind w:left="657" w:right="567"/>
              <w:jc w:val="center"/>
              <w:rPr>
                <w:rFonts w:asciiTheme="minorHAnsi" w:hAnsiTheme="minorHAnsi"/>
                <w:sz w:val="18"/>
                <w:lang w:val="fr-FR"/>
              </w:rPr>
            </w:pPr>
            <w:r w:rsidRPr="003E59A2">
              <w:rPr>
                <w:rFonts w:asciiTheme="minorHAnsi" w:hAnsiTheme="minorHAnsi"/>
                <w:sz w:val="18"/>
                <w:lang w:val="fr-FR"/>
              </w:rPr>
              <w:t>Préavis d’1 mois</w:t>
            </w:r>
          </w:p>
        </w:tc>
        <w:tc>
          <w:tcPr>
            <w:tcW w:w="4537" w:type="dxa"/>
          </w:tcPr>
          <w:p w:rsidR="00890505" w:rsidRPr="003E59A2" w:rsidRDefault="007A5199" w:rsidP="00B351D9">
            <w:pPr>
              <w:pStyle w:val="TableParagraph"/>
              <w:spacing w:before="119"/>
              <w:ind w:left="1625" w:right="567" w:hanging="1496"/>
              <w:rPr>
                <w:rFonts w:asciiTheme="minorHAnsi" w:hAnsiTheme="minorHAnsi"/>
                <w:sz w:val="18"/>
                <w:lang w:val="fr-FR"/>
              </w:rPr>
            </w:pPr>
            <w:r w:rsidRPr="003E59A2">
              <w:rPr>
                <w:rFonts w:asciiTheme="minorHAnsi" w:hAnsiTheme="minorHAnsi"/>
                <w:sz w:val="18"/>
                <w:lang w:val="fr-FR"/>
              </w:rPr>
              <w:t>Certificat médical de moins d’1 mois indiquant l’incapacité de plus de 3 mois</w:t>
            </w:r>
          </w:p>
        </w:tc>
      </w:tr>
      <w:tr w:rsidR="00890505" w:rsidRPr="004343ED" w:rsidTr="003E59A2">
        <w:trPr>
          <w:trHeight w:hRule="exact" w:val="565"/>
        </w:trPr>
        <w:tc>
          <w:tcPr>
            <w:tcW w:w="4079" w:type="dxa"/>
          </w:tcPr>
          <w:p w:rsidR="00890505" w:rsidRPr="003E59A2" w:rsidRDefault="007A5199" w:rsidP="00B351D9">
            <w:pPr>
              <w:pStyle w:val="TableParagraph"/>
              <w:spacing w:before="88"/>
              <w:ind w:left="135" w:right="567"/>
              <w:jc w:val="center"/>
              <w:rPr>
                <w:rFonts w:asciiTheme="minorHAnsi" w:hAnsiTheme="minorHAnsi"/>
                <w:sz w:val="18"/>
                <w:lang w:val="fr-FR"/>
              </w:rPr>
            </w:pPr>
            <w:r w:rsidRPr="003E59A2">
              <w:rPr>
                <w:rFonts w:asciiTheme="minorHAnsi" w:hAnsiTheme="minorHAnsi"/>
                <w:sz w:val="18"/>
                <w:lang w:val="fr-FR"/>
              </w:rPr>
              <w:t>Licenciement économique postérieur à l’inscription</w:t>
            </w:r>
          </w:p>
        </w:tc>
        <w:tc>
          <w:tcPr>
            <w:tcW w:w="2552" w:type="dxa"/>
          </w:tcPr>
          <w:p w:rsidR="00890505" w:rsidRPr="003E59A2" w:rsidRDefault="007A5199" w:rsidP="00B351D9">
            <w:pPr>
              <w:pStyle w:val="TableParagraph"/>
              <w:spacing w:before="88"/>
              <w:ind w:left="657" w:right="567"/>
              <w:jc w:val="center"/>
              <w:rPr>
                <w:rFonts w:asciiTheme="minorHAnsi" w:hAnsiTheme="minorHAnsi"/>
                <w:sz w:val="18"/>
                <w:lang w:val="fr-FR"/>
              </w:rPr>
            </w:pPr>
            <w:r w:rsidRPr="003E59A2">
              <w:rPr>
                <w:rFonts w:asciiTheme="minorHAnsi" w:hAnsiTheme="minorHAnsi"/>
                <w:sz w:val="18"/>
                <w:lang w:val="fr-FR"/>
              </w:rPr>
              <w:t>Préavis d’1 mois</w:t>
            </w:r>
          </w:p>
        </w:tc>
        <w:tc>
          <w:tcPr>
            <w:tcW w:w="4537" w:type="dxa"/>
            <w:vMerge w:val="restart"/>
          </w:tcPr>
          <w:p w:rsidR="00890505" w:rsidRPr="003E59A2" w:rsidRDefault="00890505" w:rsidP="00B351D9">
            <w:pPr>
              <w:pStyle w:val="TableParagraph"/>
              <w:spacing w:before="8"/>
              <w:ind w:right="567"/>
              <w:rPr>
                <w:rFonts w:asciiTheme="minorHAnsi" w:hAnsiTheme="minorHAnsi"/>
                <w:sz w:val="25"/>
                <w:lang w:val="fr-FR"/>
              </w:rPr>
            </w:pPr>
          </w:p>
          <w:p w:rsidR="00890505" w:rsidRPr="003E59A2" w:rsidRDefault="007A5199" w:rsidP="00B351D9">
            <w:pPr>
              <w:pStyle w:val="TableParagraph"/>
              <w:ind w:left="225" w:right="567" w:hanging="4"/>
              <w:jc w:val="center"/>
              <w:rPr>
                <w:rFonts w:asciiTheme="minorHAnsi" w:hAnsiTheme="minorHAnsi"/>
                <w:sz w:val="18"/>
                <w:lang w:val="fr-FR"/>
              </w:rPr>
            </w:pPr>
            <w:r w:rsidRPr="003E59A2">
              <w:rPr>
                <w:rFonts w:asciiTheme="minorHAnsi" w:hAnsiTheme="minorHAnsi"/>
                <w:sz w:val="18"/>
                <w:lang w:val="fr-FR"/>
              </w:rPr>
              <w:t>Justificatif prouvant le changement de situation et indiquant clairement la date de notification (attestation employeurs, Pôle emploi, résiliation de bail)</w:t>
            </w:r>
          </w:p>
        </w:tc>
      </w:tr>
      <w:tr w:rsidR="00890505" w:rsidRPr="003E59A2">
        <w:trPr>
          <w:trHeight w:hRule="exact" w:val="888"/>
        </w:trPr>
        <w:tc>
          <w:tcPr>
            <w:tcW w:w="4079" w:type="dxa"/>
          </w:tcPr>
          <w:p w:rsidR="00890505" w:rsidRPr="003E59A2" w:rsidRDefault="00890505" w:rsidP="00B351D9">
            <w:pPr>
              <w:pStyle w:val="TableParagraph"/>
              <w:spacing w:before="9"/>
              <w:ind w:right="567"/>
              <w:rPr>
                <w:rFonts w:asciiTheme="minorHAnsi" w:hAnsiTheme="minorHAnsi"/>
                <w:sz w:val="17"/>
                <w:lang w:val="fr-FR"/>
              </w:rPr>
            </w:pPr>
          </w:p>
          <w:p w:rsidR="00890505" w:rsidRPr="003E59A2" w:rsidRDefault="007A5199" w:rsidP="00B351D9">
            <w:pPr>
              <w:pStyle w:val="TableParagraph"/>
              <w:spacing w:before="1"/>
              <w:ind w:left="160" w:right="567" w:firstLine="117"/>
              <w:rPr>
                <w:rFonts w:asciiTheme="minorHAnsi" w:hAnsiTheme="minorHAnsi"/>
                <w:sz w:val="18"/>
                <w:lang w:val="fr-FR"/>
              </w:rPr>
            </w:pPr>
            <w:r w:rsidRPr="003E59A2">
              <w:rPr>
                <w:rFonts w:asciiTheme="minorHAnsi" w:hAnsiTheme="minorHAnsi"/>
                <w:sz w:val="18"/>
                <w:lang w:val="fr-FR"/>
              </w:rPr>
              <w:t>Mutation professionnelle de l’abonné ou de son conjoint entrainant un déménagement de l’abonné</w:t>
            </w:r>
          </w:p>
        </w:tc>
        <w:tc>
          <w:tcPr>
            <w:tcW w:w="2552" w:type="dxa"/>
          </w:tcPr>
          <w:p w:rsidR="00890505" w:rsidRPr="003E59A2" w:rsidRDefault="00890505" w:rsidP="00B351D9">
            <w:pPr>
              <w:pStyle w:val="TableParagraph"/>
              <w:spacing w:before="9"/>
              <w:ind w:right="567"/>
              <w:rPr>
                <w:rFonts w:asciiTheme="minorHAnsi" w:hAnsiTheme="minorHAnsi"/>
                <w:sz w:val="17"/>
                <w:lang w:val="fr-FR"/>
              </w:rPr>
            </w:pPr>
          </w:p>
          <w:p w:rsidR="00890505" w:rsidRPr="003E59A2" w:rsidRDefault="007A5199" w:rsidP="00B351D9">
            <w:pPr>
              <w:pStyle w:val="TableParagraph"/>
              <w:spacing w:before="1"/>
              <w:ind w:left="189" w:right="567" w:firstLine="487"/>
              <w:rPr>
                <w:rFonts w:asciiTheme="minorHAnsi" w:hAnsiTheme="minorHAnsi"/>
                <w:sz w:val="18"/>
                <w:lang w:val="fr-FR"/>
              </w:rPr>
            </w:pPr>
            <w:r w:rsidRPr="003E59A2">
              <w:rPr>
                <w:rFonts w:asciiTheme="minorHAnsi" w:hAnsiTheme="minorHAnsi"/>
                <w:sz w:val="18"/>
                <w:lang w:val="fr-FR"/>
              </w:rPr>
              <w:t>Préavis d’1 mois Eloignement de plus de 50 km</w:t>
            </w:r>
          </w:p>
          <w:p w:rsidR="00890505" w:rsidRPr="003E59A2" w:rsidRDefault="007A5199" w:rsidP="00B351D9">
            <w:pPr>
              <w:pStyle w:val="TableParagraph"/>
              <w:spacing w:before="1"/>
              <w:ind w:left="657" w:right="567"/>
              <w:jc w:val="center"/>
              <w:rPr>
                <w:rFonts w:asciiTheme="minorHAnsi" w:hAnsiTheme="minorHAnsi"/>
                <w:sz w:val="18"/>
                <w:lang w:val="fr-FR"/>
              </w:rPr>
            </w:pPr>
            <w:r w:rsidRPr="003E59A2">
              <w:rPr>
                <w:rFonts w:asciiTheme="minorHAnsi" w:hAnsiTheme="minorHAnsi"/>
                <w:sz w:val="18"/>
                <w:lang w:val="fr-FR"/>
              </w:rPr>
              <w:t>du centre</w:t>
            </w:r>
          </w:p>
        </w:tc>
        <w:tc>
          <w:tcPr>
            <w:tcW w:w="4537" w:type="dxa"/>
            <w:vMerge/>
          </w:tcPr>
          <w:p w:rsidR="00890505" w:rsidRPr="003E59A2" w:rsidRDefault="00890505" w:rsidP="00B351D9">
            <w:pPr>
              <w:ind w:right="567"/>
              <w:rPr>
                <w:rFonts w:asciiTheme="minorHAnsi" w:hAnsiTheme="minorHAnsi"/>
                <w:lang w:val="fr-FR"/>
              </w:rPr>
            </w:pPr>
          </w:p>
        </w:tc>
      </w:tr>
      <w:tr w:rsidR="00890505" w:rsidRPr="004343ED">
        <w:trPr>
          <w:trHeight w:hRule="exact" w:val="890"/>
        </w:trPr>
        <w:tc>
          <w:tcPr>
            <w:tcW w:w="4079" w:type="dxa"/>
          </w:tcPr>
          <w:p w:rsidR="00890505" w:rsidRPr="003E59A2" w:rsidRDefault="00890505" w:rsidP="00B351D9">
            <w:pPr>
              <w:pStyle w:val="TableParagraph"/>
              <w:ind w:right="567"/>
              <w:rPr>
                <w:rFonts w:asciiTheme="minorHAnsi" w:hAnsiTheme="minorHAnsi"/>
                <w:sz w:val="18"/>
                <w:lang w:val="fr-FR"/>
              </w:rPr>
            </w:pPr>
          </w:p>
          <w:p w:rsidR="00890505" w:rsidRPr="003E59A2" w:rsidRDefault="007A5199" w:rsidP="00B351D9">
            <w:pPr>
              <w:pStyle w:val="TableParagraph"/>
              <w:spacing w:before="110"/>
              <w:ind w:left="135" w:right="567"/>
              <w:jc w:val="center"/>
              <w:rPr>
                <w:rFonts w:asciiTheme="minorHAnsi" w:hAnsiTheme="minorHAnsi"/>
                <w:sz w:val="18"/>
                <w:lang w:val="fr-FR"/>
              </w:rPr>
            </w:pPr>
            <w:r w:rsidRPr="003E59A2">
              <w:rPr>
                <w:rFonts w:asciiTheme="minorHAnsi" w:hAnsiTheme="minorHAnsi"/>
                <w:sz w:val="18"/>
                <w:lang w:val="fr-FR"/>
              </w:rPr>
              <w:t>Suppression définitive d’un type d’activité*</w:t>
            </w:r>
          </w:p>
        </w:tc>
        <w:tc>
          <w:tcPr>
            <w:tcW w:w="2552" w:type="dxa"/>
          </w:tcPr>
          <w:p w:rsidR="00890505" w:rsidRPr="003E59A2" w:rsidRDefault="00890505" w:rsidP="00B351D9">
            <w:pPr>
              <w:pStyle w:val="TableParagraph"/>
              <w:ind w:right="567"/>
              <w:rPr>
                <w:rFonts w:asciiTheme="minorHAnsi" w:hAnsiTheme="minorHAnsi"/>
                <w:sz w:val="18"/>
                <w:lang w:val="fr-FR"/>
              </w:rPr>
            </w:pPr>
          </w:p>
          <w:p w:rsidR="00890505" w:rsidRPr="003E59A2" w:rsidRDefault="007A5199" w:rsidP="00B351D9">
            <w:pPr>
              <w:pStyle w:val="TableParagraph"/>
              <w:spacing w:before="110"/>
              <w:ind w:left="653" w:right="567"/>
              <w:jc w:val="center"/>
              <w:rPr>
                <w:rFonts w:asciiTheme="minorHAnsi" w:hAnsiTheme="minorHAnsi"/>
                <w:sz w:val="18"/>
                <w:lang w:val="fr-FR"/>
              </w:rPr>
            </w:pPr>
            <w:r w:rsidRPr="003E59A2">
              <w:rPr>
                <w:rFonts w:asciiTheme="minorHAnsi" w:hAnsiTheme="minorHAnsi"/>
                <w:sz w:val="18"/>
                <w:lang w:val="fr-FR"/>
              </w:rPr>
              <w:t>Aucun préavis</w:t>
            </w:r>
          </w:p>
        </w:tc>
        <w:tc>
          <w:tcPr>
            <w:tcW w:w="4537" w:type="dxa"/>
          </w:tcPr>
          <w:p w:rsidR="00890505" w:rsidRPr="003E59A2" w:rsidRDefault="007A5199" w:rsidP="00B351D9">
            <w:pPr>
              <w:pStyle w:val="TableParagraph"/>
              <w:ind w:left="103" w:right="567"/>
              <w:rPr>
                <w:rFonts w:asciiTheme="minorHAnsi" w:hAnsiTheme="minorHAnsi"/>
                <w:sz w:val="18"/>
                <w:lang w:val="fr-FR"/>
              </w:rPr>
            </w:pPr>
            <w:r w:rsidRPr="003E59A2">
              <w:rPr>
                <w:rFonts w:asciiTheme="minorHAnsi" w:hAnsiTheme="minorHAnsi"/>
                <w:sz w:val="18"/>
                <w:lang w:val="fr-FR"/>
              </w:rPr>
              <w:t>-attestation de la Direction relative à la suppression de l’activité</w:t>
            </w:r>
          </w:p>
          <w:p w:rsidR="00890505" w:rsidRPr="003E59A2" w:rsidRDefault="007A5199" w:rsidP="00B351D9">
            <w:pPr>
              <w:pStyle w:val="TableParagraph"/>
              <w:ind w:left="103" w:right="567"/>
              <w:rPr>
                <w:rFonts w:asciiTheme="minorHAnsi" w:hAnsiTheme="minorHAnsi"/>
                <w:sz w:val="18"/>
                <w:lang w:val="fr-FR"/>
              </w:rPr>
            </w:pPr>
            <w:r w:rsidRPr="003E59A2">
              <w:rPr>
                <w:rFonts w:asciiTheme="minorHAnsi" w:hAnsiTheme="minorHAnsi"/>
                <w:sz w:val="18"/>
                <w:lang w:val="fr-FR"/>
              </w:rPr>
              <w:t>- extraction du système monétique listant les passages de l’abonné</w:t>
            </w:r>
          </w:p>
        </w:tc>
      </w:tr>
    </w:tbl>
    <w:p w:rsidR="00890505" w:rsidRPr="003E59A2" w:rsidRDefault="007A5199" w:rsidP="00B351D9">
      <w:pPr>
        <w:ind w:left="104" w:right="567"/>
        <w:jc w:val="both"/>
        <w:rPr>
          <w:rFonts w:asciiTheme="minorHAnsi" w:hAnsiTheme="minorHAnsi"/>
          <w:i/>
          <w:sz w:val="18"/>
          <w:lang w:val="fr-FR"/>
        </w:rPr>
      </w:pPr>
      <w:r w:rsidRPr="003E59A2">
        <w:rPr>
          <w:rFonts w:asciiTheme="minorHAnsi" w:hAnsiTheme="minorHAnsi"/>
          <w:i/>
          <w:sz w:val="18"/>
          <w:lang w:val="fr-FR"/>
        </w:rPr>
        <w:t>*</w:t>
      </w:r>
      <w:r w:rsidRPr="0064399E">
        <w:rPr>
          <w:rFonts w:asciiTheme="minorHAnsi" w:hAnsiTheme="minorHAnsi"/>
          <w:i/>
          <w:sz w:val="16"/>
          <w:lang w:val="fr-FR"/>
        </w:rPr>
        <w:t>toute</w:t>
      </w:r>
      <w:r w:rsidRPr="0064399E">
        <w:rPr>
          <w:rFonts w:asciiTheme="minorHAnsi" w:hAnsiTheme="minorHAnsi"/>
          <w:i/>
          <w:spacing w:val="-5"/>
          <w:sz w:val="16"/>
          <w:lang w:val="fr-FR"/>
        </w:rPr>
        <w:t xml:space="preserve"> </w:t>
      </w:r>
      <w:r w:rsidRPr="0064399E">
        <w:rPr>
          <w:rFonts w:asciiTheme="minorHAnsi" w:hAnsiTheme="minorHAnsi"/>
          <w:i/>
          <w:sz w:val="16"/>
          <w:lang w:val="fr-FR"/>
        </w:rPr>
        <w:t>suppression</w:t>
      </w:r>
      <w:r w:rsidRPr="0064399E">
        <w:rPr>
          <w:rFonts w:asciiTheme="minorHAnsi" w:hAnsiTheme="minorHAnsi"/>
          <w:i/>
          <w:spacing w:val="-4"/>
          <w:sz w:val="16"/>
          <w:lang w:val="fr-FR"/>
        </w:rPr>
        <w:t xml:space="preserve"> </w:t>
      </w:r>
      <w:r w:rsidRPr="0064399E">
        <w:rPr>
          <w:rFonts w:asciiTheme="minorHAnsi" w:hAnsiTheme="minorHAnsi"/>
          <w:i/>
          <w:sz w:val="16"/>
          <w:lang w:val="fr-FR"/>
        </w:rPr>
        <w:t>de</w:t>
      </w:r>
      <w:r w:rsidRPr="0064399E">
        <w:rPr>
          <w:rFonts w:asciiTheme="minorHAnsi" w:hAnsiTheme="minorHAnsi"/>
          <w:i/>
          <w:spacing w:val="-4"/>
          <w:sz w:val="16"/>
          <w:lang w:val="fr-FR"/>
        </w:rPr>
        <w:t xml:space="preserve"> </w:t>
      </w:r>
      <w:r w:rsidRPr="0064399E">
        <w:rPr>
          <w:rFonts w:asciiTheme="minorHAnsi" w:hAnsiTheme="minorHAnsi"/>
          <w:i/>
          <w:sz w:val="16"/>
          <w:lang w:val="fr-FR"/>
        </w:rPr>
        <w:t>cette</w:t>
      </w:r>
      <w:r w:rsidRPr="0064399E">
        <w:rPr>
          <w:rFonts w:asciiTheme="minorHAnsi" w:hAnsiTheme="minorHAnsi"/>
          <w:i/>
          <w:spacing w:val="-4"/>
          <w:sz w:val="16"/>
          <w:lang w:val="fr-FR"/>
        </w:rPr>
        <w:t xml:space="preserve"> </w:t>
      </w:r>
      <w:r w:rsidRPr="0064399E">
        <w:rPr>
          <w:rFonts w:asciiTheme="minorHAnsi" w:hAnsiTheme="minorHAnsi"/>
          <w:i/>
          <w:sz w:val="16"/>
          <w:lang w:val="fr-FR"/>
        </w:rPr>
        <w:t>activité</w:t>
      </w:r>
      <w:r w:rsidRPr="0064399E">
        <w:rPr>
          <w:rFonts w:asciiTheme="minorHAnsi" w:hAnsiTheme="minorHAnsi"/>
          <w:i/>
          <w:spacing w:val="-5"/>
          <w:sz w:val="16"/>
          <w:lang w:val="fr-FR"/>
        </w:rPr>
        <w:t xml:space="preserve"> </w:t>
      </w:r>
      <w:r w:rsidRPr="0064399E">
        <w:rPr>
          <w:rFonts w:asciiTheme="minorHAnsi" w:hAnsiTheme="minorHAnsi"/>
          <w:i/>
          <w:sz w:val="16"/>
          <w:lang w:val="fr-FR"/>
        </w:rPr>
        <w:t>dans</w:t>
      </w:r>
      <w:r w:rsidRPr="0064399E">
        <w:rPr>
          <w:rFonts w:asciiTheme="minorHAnsi" w:hAnsiTheme="minorHAnsi"/>
          <w:i/>
          <w:spacing w:val="-5"/>
          <w:sz w:val="16"/>
          <w:lang w:val="fr-FR"/>
        </w:rPr>
        <w:t xml:space="preserve"> </w:t>
      </w:r>
      <w:r w:rsidRPr="0064399E">
        <w:rPr>
          <w:rFonts w:asciiTheme="minorHAnsi" w:hAnsiTheme="minorHAnsi"/>
          <w:i/>
          <w:sz w:val="16"/>
          <w:lang w:val="fr-FR"/>
        </w:rPr>
        <w:t>le</w:t>
      </w:r>
      <w:r w:rsidRPr="0064399E">
        <w:rPr>
          <w:rFonts w:asciiTheme="minorHAnsi" w:hAnsiTheme="minorHAnsi"/>
          <w:i/>
          <w:spacing w:val="-4"/>
          <w:sz w:val="16"/>
          <w:lang w:val="fr-FR"/>
        </w:rPr>
        <w:t xml:space="preserve"> </w:t>
      </w:r>
      <w:r w:rsidRPr="0064399E">
        <w:rPr>
          <w:rFonts w:asciiTheme="minorHAnsi" w:hAnsiTheme="minorHAnsi"/>
          <w:i/>
          <w:sz w:val="16"/>
          <w:lang w:val="fr-FR"/>
        </w:rPr>
        <w:t>planning</w:t>
      </w:r>
      <w:r w:rsidRPr="0064399E">
        <w:rPr>
          <w:rFonts w:asciiTheme="minorHAnsi" w:hAnsiTheme="minorHAnsi"/>
          <w:i/>
          <w:spacing w:val="-4"/>
          <w:sz w:val="16"/>
          <w:lang w:val="fr-FR"/>
        </w:rPr>
        <w:t xml:space="preserve"> </w:t>
      </w:r>
      <w:r w:rsidRPr="0064399E">
        <w:rPr>
          <w:rFonts w:asciiTheme="minorHAnsi" w:hAnsiTheme="minorHAnsi"/>
          <w:i/>
          <w:sz w:val="16"/>
          <w:lang w:val="fr-FR"/>
        </w:rPr>
        <w:t>hebdomadaire</w:t>
      </w:r>
      <w:r w:rsidRPr="0064399E">
        <w:rPr>
          <w:rFonts w:asciiTheme="minorHAnsi" w:hAnsiTheme="minorHAnsi"/>
          <w:i/>
          <w:spacing w:val="-4"/>
          <w:sz w:val="16"/>
          <w:lang w:val="fr-FR"/>
        </w:rPr>
        <w:t xml:space="preserve"> </w:t>
      </w:r>
      <w:r w:rsidRPr="0064399E">
        <w:rPr>
          <w:rFonts w:asciiTheme="minorHAnsi" w:hAnsiTheme="minorHAnsi"/>
          <w:i/>
          <w:sz w:val="16"/>
          <w:lang w:val="fr-FR"/>
        </w:rPr>
        <w:t>du</w:t>
      </w:r>
      <w:r w:rsidRPr="0064399E">
        <w:rPr>
          <w:rFonts w:asciiTheme="minorHAnsi" w:hAnsiTheme="minorHAnsi"/>
          <w:i/>
          <w:spacing w:val="-4"/>
          <w:sz w:val="16"/>
          <w:lang w:val="fr-FR"/>
        </w:rPr>
        <w:t xml:space="preserve"> </w:t>
      </w:r>
      <w:r w:rsidRPr="0064399E">
        <w:rPr>
          <w:rFonts w:asciiTheme="minorHAnsi" w:hAnsiTheme="minorHAnsi"/>
          <w:i/>
          <w:sz w:val="16"/>
          <w:lang w:val="fr-FR"/>
        </w:rPr>
        <w:t>centre.</w:t>
      </w:r>
      <w:r w:rsidRPr="0064399E">
        <w:rPr>
          <w:rFonts w:asciiTheme="minorHAnsi" w:hAnsiTheme="minorHAnsi"/>
          <w:i/>
          <w:spacing w:val="-4"/>
          <w:sz w:val="16"/>
          <w:lang w:val="fr-FR"/>
        </w:rPr>
        <w:t xml:space="preserve"> </w:t>
      </w:r>
      <w:r w:rsidRPr="0064399E">
        <w:rPr>
          <w:rFonts w:asciiTheme="minorHAnsi" w:hAnsiTheme="minorHAnsi"/>
          <w:i/>
          <w:sz w:val="16"/>
          <w:lang w:val="fr-FR"/>
        </w:rPr>
        <w:t>Ne</w:t>
      </w:r>
      <w:r w:rsidRPr="0064399E">
        <w:rPr>
          <w:rFonts w:asciiTheme="minorHAnsi" w:hAnsiTheme="minorHAnsi"/>
          <w:i/>
          <w:spacing w:val="-4"/>
          <w:sz w:val="16"/>
          <w:lang w:val="fr-FR"/>
        </w:rPr>
        <w:t xml:space="preserve"> </w:t>
      </w:r>
      <w:r w:rsidRPr="0064399E">
        <w:rPr>
          <w:rFonts w:asciiTheme="minorHAnsi" w:hAnsiTheme="minorHAnsi"/>
          <w:i/>
          <w:sz w:val="16"/>
          <w:lang w:val="fr-FR"/>
        </w:rPr>
        <w:t>sont</w:t>
      </w:r>
      <w:r w:rsidRPr="0064399E">
        <w:rPr>
          <w:rFonts w:asciiTheme="minorHAnsi" w:hAnsiTheme="minorHAnsi"/>
          <w:i/>
          <w:spacing w:val="-5"/>
          <w:sz w:val="16"/>
          <w:lang w:val="fr-FR"/>
        </w:rPr>
        <w:t xml:space="preserve"> </w:t>
      </w:r>
      <w:r w:rsidRPr="0064399E">
        <w:rPr>
          <w:rFonts w:asciiTheme="minorHAnsi" w:hAnsiTheme="minorHAnsi"/>
          <w:i/>
          <w:sz w:val="16"/>
          <w:lang w:val="fr-FR"/>
        </w:rPr>
        <w:t>pas</w:t>
      </w:r>
      <w:r w:rsidRPr="0064399E">
        <w:rPr>
          <w:rFonts w:asciiTheme="minorHAnsi" w:hAnsiTheme="minorHAnsi"/>
          <w:i/>
          <w:spacing w:val="-5"/>
          <w:sz w:val="16"/>
          <w:lang w:val="fr-FR"/>
        </w:rPr>
        <w:t xml:space="preserve"> </w:t>
      </w:r>
      <w:r w:rsidRPr="0064399E">
        <w:rPr>
          <w:rFonts w:asciiTheme="minorHAnsi" w:hAnsiTheme="minorHAnsi"/>
          <w:i/>
          <w:sz w:val="16"/>
          <w:lang w:val="fr-FR"/>
        </w:rPr>
        <w:t>ici</w:t>
      </w:r>
      <w:r w:rsidRPr="0064399E">
        <w:rPr>
          <w:rFonts w:asciiTheme="minorHAnsi" w:hAnsiTheme="minorHAnsi"/>
          <w:i/>
          <w:spacing w:val="-6"/>
          <w:sz w:val="16"/>
          <w:lang w:val="fr-FR"/>
        </w:rPr>
        <w:t xml:space="preserve"> </w:t>
      </w:r>
      <w:r w:rsidRPr="0064399E">
        <w:rPr>
          <w:rFonts w:asciiTheme="minorHAnsi" w:hAnsiTheme="minorHAnsi"/>
          <w:i/>
          <w:sz w:val="16"/>
          <w:lang w:val="fr-FR"/>
        </w:rPr>
        <w:t>visés</w:t>
      </w:r>
      <w:r w:rsidRPr="0064399E">
        <w:rPr>
          <w:rFonts w:asciiTheme="minorHAnsi" w:hAnsiTheme="minorHAnsi"/>
          <w:i/>
          <w:spacing w:val="-4"/>
          <w:sz w:val="16"/>
          <w:lang w:val="fr-FR"/>
        </w:rPr>
        <w:t xml:space="preserve"> </w:t>
      </w:r>
      <w:r w:rsidRPr="0064399E">
        <w:rPr>
          <w:rFonts w:asciiTheme="minorHAnsi" w:hAnsiTheme="minorHAnsi"/>
          <w:i/>
          <w:sz w:val="16"/>
          <w:lang w:val="fr-FR"/>
        </w:rPr>
        <w:t>le</w:t>
      </w:r>
      <w:r w:rsidRPr="0064399E">
        <w:rPr>
          <w:rFonts w:asciiTheme="minorHAnsi" w:hAnsiTheme="minorHAnsi"/>
          <w:i/>
          <w:spacing w:val="-4"/>
          <w:sz w:val="16"/>
          <w:lang w:val="fr-FR"/>
        </w:rPr>
        <w:t xml:space="preserve"> </w:t>
      </w:r>
      <w:r w:rsidRPr="0064399E">
        <w:rPr>
          <w:rFonts w:asciiTheme="minorHAnsi" w:hAnsiTheme="minorHAnsi"/>
          <w:i/>
          <w:sz w:val="16"/>
          <w:lang w:val="fr-FR"/>
        </w:rPr>
        <w:t>changement</w:t>
      </w:r>
      <w:r w:rsidRPr="0064399E">
        <w:rPr>
          <w:rFonts w:asciiTheme="minorHAnsi" w:hAnsiTheme="minorHAnsi"/>
          <w:i/>
          <w:spacing w:val="-5"/>
          <w:sz w:val="16"/>
          <w:lang w:val="fr-FR"/>
        </w:rPr>
        <w:t xml:space="preserve"> </w:t>
      </w:r>
      <w:r w:rsidRPr="0064399E">
        <w:rPr>
          <w:rFonts w:asciiTheme="minorHAnsi" w:hAnsiTheme="minorHAnsi"/>
          <w:i/>
          <w:sz w:val="16"/>
          <w:lang w:val="fr-FR"/>
        </w:rPr>
        <w:t>d’horaire</w:t>
      </w:r>
      <w:r w:rsidRPr="0064399E">
        <w:rPr>
          <w:rFonts w:asciiTheme="minorHAnsi" w:hAnsiTheme="minorHAnsi"/>
          <w:i/>
          <w:spacing w:val="-4"/>
          <w:sz w:val="16"/>
          <w:lang w:val="fr-FR"/>
        </w:rPr>
        <w:t xml:space="preserve"> </w:t>
      </w:r>
      <w:r w:rsidRPr="0064399E">
        <w:rPr>
          <w:rFonts w:asciiTheme="minorHAnsi" w:hAnsiTheme="minorHAnsi"/>
          <w:i/>
          <w:sz w:val="16"/>
          <w:lang w:val="fr-FR"/>
        </w:rPr>
        <w:t>ou</w:t>
      </w:r>
      <w:r w:rsidRPr="0064399E">
        <w:rPr>
          <w:rFonts w:asciiTheme="minorHAnsi" w:hAnsiTheme="minorHAnsi"/>
          <w:i/>
          <w:spacing w:val="-4"/>
          <w:sz w:val="16"/>
          <w:lang w:val="fr-FR"/>
        </w:rPr>
        <w:t xml:space="preserve"> </w:t>
      </w:r>
      <w:r w:rsidRPr="0064399E">
        <w:rPr>
          <w:rFonts w:asciiTheme="minorHAnsi" w:hAnsiTheme="minorHAnsi"/>
          <w:i/>
          <w:sz w:val="16"/>
          <w:lang w:val="fr-FR"/>
        </w:rPr>
        <w:t>le</w:t>
      </w:r>
      <w:r w:rsidRPr="0064399E">
        <w:rPr>
          <w:rFonts w:asciiTheme="minorHAnsi" w:hAnsiTheme="minorHAnsi"/>
          <w:i/>
          <w:spacing w:val="-4"/>
          <w:sz w:val="16"/>
          <w:lang w:val="fr-FR"/>
        </w:rPr>
        <w:t xml:space="preserve"> </w:t>
      </w:r>
      <w:r w:rsidRPr="0064399E">
        <w:rPr>
          <w:rFonts w:asciiTheme="minorHAnsi" w:hAnsiTheme="minorHAnsi"/>
          <w:i/>
          <w:sz w:val="16"/>
          <w:lang w:val="fr-FR"/>
        </w:rPr>
        <w:t>changement</w:t>
      </w:r>
      <w:r w:rsidRPr="0064399E">
        <w:rPr>
          <w:rFonts w:asciiTheme="minorHAnsi" w:hAnsiTheme="minorHAnsi"/>
          <w:i/>
          <w:spacing w:val="-8"/>
          <w:sz w:val="16"/>
          <w:lang w:val="fr-FR"/>
        </w:rPr>
        <w:t xml:space="preserve"> </w:t>
      </w:r>
      <w:r w:rsidRPr="0064399E">
        <w:rPr>
          <w:rFonts w:asciiTheme="minorHAnsi" w:hAnsiTheme="minorHAnsi"/>
          <w:i/>
          <w:sz w:val="16"/>
          <w:lang w:val="fr-FR"/>
        </w:rPr>
        <w:t>de</w:t>
      </w:r>
      <w:r w:rsidRPr="0064399E">
        <w:rPr>
          <w:rFonts w:asciiTheme="minorHAnsi" w:hAnsiTheme="minorHAnsi"/>
          <w:i/>
          <w:spacing w:val="-4"/>
          <w:sz w:val="16"/>
          <w:lang w:val="fr-FR"/>
        </w:rPr>
        <w:t xml:space="preserve"> </w:t>
      </w:r>
      <w:r w:rsidRPr="0064399E">
        <w:rPr>
          <w:rFonts w:asciiTheme="minorHAnsi" w:hAnsiTheme="minorHAnsi"/>
          <w:i/>
          <w:sz w:val="16"/>
          <w:lang w:val="fr-FR"/>
        </w:rPr>
        <w:t>niveau d’intensité de</w:t>
      </w:r>
      <w:r w:rsidRPr="0064399E">
        <w:rPr>
          <w:rFonts w:asciiTheme="minorHAnsi" w:hAnsiTheme="minorHAnsi"/>
          <w:i/>
          <w:spacing w:val="-10"/>
          <w:sz w:val="16"/>
          <w:lang w:val="fr-FR"/>
        </w:rPr>
        <w:t xml:space="preserve"> </w:t>
      </w:r>
      <w:r w:rsidRPr="0064399E">
        <w:rPr>
          <w:rFonts w:asciiTheme="minorHAnsi" w:hAnsiTheme="minorHAnsi"/>
          <w:i/>
          <w:sz w:val="16"/>
          <w:lang w:val="fr-FR"/>
        </w:rPr>
        <w:t>l’activité.</w:t>
      </w:r>
    </w:p>
    <w:p w:rsidR="00890505" w:rsidRPr="003E59A2" w:rsidRDefault="00890505" w:rsidP="00B351D9">
      <w:pPr>
        <w:pStyle w:val="Corpsdetexte"/>
        <w:spacing w:before="2"/>
        <w:ind w:right="567"/>
        <w:rPr>
          <w:rFonts w:asciiTheme="minorHAnsi" w:hAnsiTheme="minorHAnsi"/>
          <w:i/>
          <w:lang w:val="fr-FR"/>
        </w:rPr>
      </w:pPr>
    </w:p>
    <w:p w:rsidR="00890505" w:rsidRPr="0064399E" w:rsidRDefault="003E59A2" w:rsidP="0064399E">
      <w:pPr>
        <w:pStyle w:val="Titre1"/>
        <w:ind w:right="567"/>
        <w:rPr>
          <w:rFonts w:asciiTheme="minorHAnsi" w:hAnsiTheme="minorHAnsi"/>
          <w:lang w:val="fr-FR"/>
        </w:rPr>
      </w:pPr>
      <w:r w:rsidRPr="003E59A2">
        <w:rPr>
          <w:rFonts w:asciiTheme="minorHAnsi" w:hAnsiTheme="minorHAnsi"/>
          <w:lang w:val="fr-FR"/>
        </w:rPr>
        <w:t>Art 12</w:t>
      </w:r>
      <w:r w:rsidR="007A5199" w:rsidRPr="003E59A2">
        <w:rPr>
          <w:rFonts w:asciiTheme="minorHAnsi" w:hAnsiTheme="minorHAnsi"/>
          <w:lang w:val="fr-FR"/>
        </w:rPr>
        <w:t xml:space="preserve">.2 </w:t>
      </w:r>
      <w:r w:rsidR="007A5199" w:rsidRPr="003E59A2">
        <w:rPr>
          <w:rFonts w:asciiTheme="minorHAnsi" w:hAnsiTheme="minorHAnsi"/>
          <w:u w:val="single"/>
          <w:lang w:val="fr-FR"/>
        </w:rPr>
        <w:t>Résiliation de l’abonnement flexible</w:t>
      </w:r>
    </w:p>
    <w:p w:rsidR="00890505" w:rsidRPr="003E59A2" w:rsidRDefault="007A5199" w:rsidP="00B351D9">
      <w:pPr>
        <w:pStyle w:val="Paragraphedeliste"/>
        <w:numPr>
          <w:ilvl w:val="1"/>
          <w:numId w:val="4"/>
        </w:numPr>
        <w:tabs>
          <w:tab w:val="left" w:pos="820"/>
          <w:tab w:val="left" w:pos="821"/>
        </w:tabs>
        <w:ind w:right="567" w:hanging="358"/>
        <w:rPr>
          <w:rFonts w:asciiTheme="minorHAnsi" w:hAnsiTheme="minorHAnsi"/>
          <w:b/>
          <w:sz w:val="16"/>
          <w:lang w:val="fr-FR"/>
        </w:rPr>
      </w:pPr>
      <w:r w:rsidRPr="003E59A2">
        <w:rPr>
          <w:rFonts w:asciiTheme="minorHAnsi" w:hAnsiTheme="minorHAnsi"/>
          <w:b/>
          <w:sz w:val="16"/>
          <w:lang w:val="fr-FR"/>
        </w:rPr>
        <w:t>À tout moment avec</w:t>
      </w:r>
      <w:r w:rsidRPr="003E59A2">
        <w:rPr>
          <w:rFonts w:asciiTheme="minorHAnsi" w:hAnsiTheme="minorHAnsi"/>
          <w:b/>
          <w:spacing w:val="-9"/>
          <w:sz w:val="16"/>
          <w:lang w:val="fr-FR"/>
        </w:rPr>
        <w:t xml:space="preserve"> </w:t>
      </w:r>
      <w:r w:rsidRPr="003E59A2">
        <w:rPr>
          <w:rFonts w:asciiTheme="minorHAnsi" w:hAnsiTheme="minorHAnsi"/>
          <w:b/>
          <w:sz w:val="16"/>
          <w:lang w:val="fr-FR"/>
        </w:rPr>
        <w:t>préavis</w:t>
      </w:r>
    </w:p>
    <w:p w:rsidR="00890505" w:rsidRPr="003E59A2" w:rsidRDefault="007A5199" w:rsidP="00B351D9">
      <w:pPr>
        <w:pStyle w:val="Corpsdetexte"/>
        <w:spacing w:before="100"/>
        <w:ind w:left="104" w:right="567"/>
        <w:jc w:val="both"/>
        <w:rPr>
          <w:rFonts w:asciiTheme="minorHAnsi" w:hAnsiTheme="minorHAnsi"/>
          <w:lang w:val="fr-FR"/>
        </w:rPr>
      </w:pPr>
      <w:r w:rsidRPr="003E59A2">
        <w:rPr>
          <w:rFonts w:asciiTheme="minorHAnsi" w:hAnsiTheme="minorHAnsi"/>
          <w:lang w:val="fr-FR"/>
        </w:rPr>
        <w:t>L’abonné pourra résilier son contrat à tout moment avec un préavis d’un mois en envoyant sa demande par lettre recommandée avec accusé de réception ou en la déposant à l’accueil du centre. La résiliation prendra effet à la fin du mois suivant celui de la date de réception de la demande de résiliation. Les sommes seront dues jusqu’à cette date.</w:t>
      </w:r>
    </w:p>
    <w:p w:rsidR="00890505" w:rsidRPr="003E59A2" w:rsidRDefault="007A5199" w:rsidP="00B351D9">
      <w:pPr>
        <w:pStyle w:val="Corpsdetexte"/>
        <w:spacing w:before="99"/>
        <w:ind w:left="104" w:right="567"/>
        <w:jc w:val="both"/>
        <w:rPr>
          <w:rFonts w:asciiTheme="minorHAnsi" w:hAnsiTheme="minorHAnsi"/>
          <w:lang w:val="fr-FR"/>
        </w:rPr>
      </w:pPr>
      <w:r w:rsidRPr="003E59A2">
        <w:rPr>
          <w:rFonts w:asciiTheme="minorHAnsi" w:hAnsiTheme="minorHAnsi"/>
          <w:u w:val="single"/>
          <w:lang w:val="fr-FR"/>
        </w:rPr>
        <w:t xml:space="preserve">Ex </w:t>
      </w:r>
      <w:r w:rsidRPr="003E59A2">
        <w:rPr>
          <w:rFonts w:asciiTheme="minorHAnsi" w:hAnsiTheme="minorHAnsi"/>
          <w:lang w:val="fr-FR"/>
        </w:rPr>
        <w:t>: si la demande de résiliation est réceptionnée le 10 du mois N, la résiliation prendra effet à la fin du mois N+1.</w:t>
      </w:r>
    </w:p>
    <w:p w:rsidR="00890505" w:rsidRPr="003E59A2" w:rsidRDefault="00890505" w:rsidP="00B351D9">
      <w:pPr>
        <w:pStyle w:val="Corpsdetexte"/>
        <w:ind w:right="567"/>
        <w:rPr>
          <w:rFonts w:asciiTheme="minorHAnsi" w:hAnsiTheme="minorHAnsi"/>
          <w:sz w:val="10"/>
          <w:lang w:val="fr-FR"/>
        </w:rPr>
      </w:pPr>
    </w:p>
    <w:p w:rsidR="00890505" w:rsidRPr="003E59A2" w:rsidRDefault="007A5199" w:rsidP="00B351D9">
      <w:pPr>
        <w:pStyle w:val="Paragraphedeliste"/>
        <w:numPr>
          <w:ilvl w:val="1"/>
          <w:numId w:val="4"/>
        </w:numPr>
        <w:tabs>
          <w:tab w:val="left" w:pos="821"/>
        </w:tabs>
        <w:spacing w:before="77"/>
        <w:ind w:right="567" w:hanging="358"/>
        <w:rPr>
          <w:rFonts w:asciiTheme="minorHAnsi" w:hAnsiTheme="minorHAnsi"/>
          <w:b/>
          <w:sz w:val="16"/>
          <w:lang w:val="fr-FR"/>
        </w:rPr>
      </w:pPr>
      <w:r w:rsidRPr="003E59A2">
        <w:rPr>
          <w:rFonts w:asciiTheme="minorHAnsi" w:hAnsiTheme="minorHAnsi"/>
          <w:b/>
          <w:sz w:val="16"/>
          <w:lang w:val="fr-FR"/>
        </w:rPr>
        <w:t>Suite à une modification des</w:t>
      </w:r>
      <w:r w:rsidRPr="003E59A2">
        <w:rPr>
          <w:rFonts w:asciiTheme="minorHAnsi" w:hAnsiTheme="minorHAnsi"/>
          <w:b/>
          <w:spacing w:val="-13"/>
          <w:sz w:val="16"/>
          <w:lang w:val="fr-FR"/>
        </w:rPr>
        <w:t xml:space="preserve"> </w:t>
      </w:r>
      <w:r w:rsidRPr="003E59A2">
        <w:rPr>
          <w:rFonts w:asciiTheme="minorHAnsi" w:hAnsiTheme="minorHAnsi"/>
          <w:b/>
          <w:sz w:val="16"/>
          <w:lang w:val="fr-FR"/>
        </w:rPr>
        <w:t>tarifs</w:t>
      </w:r>
    </w:p>
    <w:p w:rsidR="00890505" w:rsidRPr="003E59A2" w:rsidRDefault="007A5199" w:rsidP="00B351D9">
      <w:pPr>
        <w:pStyle w:val="Corpsdetexte"/>
        <w:spacing w:before="101"/>
        <w:ind w:left="104" w:right="567"/>
        <w:jc w:val="both"/>
        <w:rPr>
          <w:rFonts w:asciiTheme="minorHAnsi" w:hAnsiTheme="minorHAnsi"/>
          <w:lang w:val="fr-FR"/>
        </w:rPr>
      </w:pPr>
      <w:r w:rsidRPr="003E59A2">
        <w:rPr>
          <w:rFonts w:asciiTheme="minorHAnsi" w:hAnsiTheme="minorHAnsi"/>
          <w:lang w:val="fr-FR"/>
        </w:rPr>
        <w:t>Dans</w:t>
      </w:r>
      <w:r w:rsidRPr="003E59A2">
        <w:rPr>
          <w:rFonts w:asciiTheme="minorHAnsi" w:hAnsiTheme="minorHAnsi"/>
          <w:spacing w:val="-7"/>
          <w:lang w:val="fr-FR"/>
        </w:rPr>
        <w:t xml:space="preserve"> </w:t>
      </w:r>
      <w:r w:rsidRPr="003E59A2">
        <w:rPr>
          <w:rFonts w:asciiTheme="minorHAnsi" w:hAnsiTheme="minorHAnsi"/>
          <w:lang w:val="fr-FR"/>
        </w:rPr>
        <w:t>le</w:t>
      </w:r>
      <w:r w:rsidRPr="003E59A2">
        <w:rPr>
          <w:rFonts w:asciiTheme="minorHAnsi" w:hAnsiTheme="minorHAnsi"/>
          <w:spacing w:val="-5"/>
          <w:lang w:val="fr-FR"/>
        </w:rPr>
        <w:t xml:space="preserve"> </w:t>
      </w:r>
      <w:r w:rsidRPr="003E59A2">
        <w:rPr>
          <w:rFonts w:asciiTheme="minorHAnsi" w:hAnsiTheme="minorHAnsi"/>
          <w:lang w:val="fr-FR"/>
        </w:rPr>
        <w:t>cas</w:t>
      </w:r>
      <w:r w:rsidRPr="003E59A2">
        <w:rPr>
          <w:rFonts w:asciiTheme="minorHAnsi" w:hAnsiTheme="minorHAnsi"/>
          <w:spacing w:val="-7"/>
          <w:lang w:val="fr-FR"/>
        </w:rPr>
        <w:t xml:space="preserve"> </w:t>
      </w:r>
      <w:r w:rsidRPr="003E59A2">
        <w:rPr>
          <w:rFonts w:asciiTheme="minorHAnsi" w:hAnsiTheme="minorHAnsi"/>
          <w:lang w:val="fr-FR"/>
        </w:rPr>
        <w:t>d’une</w:t>
      </w:r>
      <w:r w:rsidRPr="003E59A2">
        <w:rPr>
          <w:rFonts w:asciiTheme="minorHAnsi" w:hAnsiTheme="minorHAnsi"/>
          <w:spacing w:val="-7"/>
          <w:lang w:val="fr-FR"/>
        </w:rPr>
        <w:t xml:space="preserve"> </w:t>
      </w:r>
      <w:r w:rsidRPr="003E59A2">
        <w:rPr>
          <w:rFonts w:asciiTheme="minorHAnsi" w:hAnsiTheme="minorHAnsi"/>
          <w:lang w:val="fr-FR"/>
        </w:rPr>
        <w:t>modification</w:t>
      </w:r>
      <w:r w:rsidRPr="003E59A2">
        <w:rPr>
          <w:rFonts w:asciiTheme="minorHAnsi" w:hAnsiTheme="minorHAnsi"/>
          <w:spacing w:val="-5"/>
          <w:lang w:val="fr-FR"/>
        </w:rPr>
        <w:t xml:space="preserve"> </w:t>
      </w:r>
      <w:r w:rsidRPr="003E59A2">
        <w:rPr>
          <w:rFonts w:asciiTheme="minorHAnsi" w:hAnsiTheme="minorHAnsi"/>
          <w:lang w:val="fr-FR"/>
        </w:rPr>
        <w:t>des</w:t>
      </w:r>
      <w:r w:rsidRPr="003E59A2">
        <w:rPr>
          <w:rFonts w:asciiTheme="minorHAnsi" w:hAnsiTheme="minorHAnsi"/>
          <w:spacing w:val="-7"/>
          <w:lang w:val="fr-FR"/>
        </w:rPr>
        <w:t xml:space="preserve"> </w:t>
      </w:r>
      <w:r w:rsidRPr="003E59A2">
        <w:rPr>
          <w:rFonts w:asciiTheme="minorHAnsi" w:hAnsiTheme="minorHAnsi"/>
          <w:lang w:val="fr-FR"/>
        </w:rPr>
        <w:t>tarifs</w:t>
      </w:r>
      <w:r w:rsidRPr="003E59A2">
        <w:rPr>
          <w:rFonts w:asciiTheme="minorHAnsi" w:hAnsiTheme="minorHAnsi"/>
          <w:spacing w:val="-4"/>
          <w:lang w:val="fr-FR"/>
        </w:rPr>
        <w:t xml:space="preserve"> </w:t>
      </w:r>
      <w:r w:rsidRPr="003E59A2">
        <w:rPr>
          <w:rFonts w:asciiTheme="minorHAnsi" w:hAnsiTheme="minorHAnsi"/>
          <w:lang w:val="fr-FR"/>
        </w:rPr>
        <w:t>en</w:t>
      </w:r>
      <w:r w:rsidRPr="003E59A2">
        <w:rPr>
          <w:rFonts w:asciiTheme="minorHAnsi" w:hAnsiTheme="minorHAnsi"/>
          <w:spacing w:val="-7"/>
          <w:lang w:val="fr-FR"/>
        </w:rPr>
        <w:t xml:space="preserve"> </w:t>
      </w:r>
      <w:r w:rsidRPr="003E59A2">
        <w:rPr>
          <w:rFonts w:asciiTheme="minorHAnsi" w:hAnsiTheme="minorHAnsi"/>
          <w:lang w:val="fr-FR"/>
        </w:rPr>
        <w:t>cours</w:t>
      </w:r>
      <w:r w:rsidRPr="003E59A2">
        <w:rPr>
          <w:rFonts w:asciiTheme="minorHAnsi" w:hAnsiTheme="minorHAnsi"/>
          <w:spacing w:val="-5"/>
          <w:lang w:val="fr-FR"/>
        </w:rPr>
        <w:t xml:space="preserve"> </w:t>
      </w:r>
      <w:r w:rsidRPr="003E59A2">
        <w:rPr>
          <w:rFonts w:asciiTheme="minorHAnsi" w:hAnsiTheme="minorHAnsi"/>
          <w:lang w:val="fr-FR"/>
        </w:rPr>
        <w:t>de</w:t>
      </w:r>
      <w:r w:rsidRPr="003E59A2">
        <w:rPr>
          <w:rFonts w:asciiTheme="minorHAnsi" w:hAnsiTheme="minorHAnsi"/>
          <w:spacing w:val="-7"/>
          <w:lang w:val="fr-FR"/>
        </w:rPr>
        <w:t xml:space="preserve"> </w:t>
      </w:r>
      <w:r w:rsidRPr="003E59A2">
        <w:rPr>
          <w:rFonts w:asciiTheme="minorHAnsi" w:hAnsiTheme="minorHAnsi"/>
          <w:lang w:val="fr-FR"/>
        </w:rPr>
        <w:t>contrat,</w:t>
      </w:r>
      <w:r w:rsidRPr="003E59A2">
        <w:rPr>
          <w:rFonts w:asciiTheme="minorHAnsi" w:hAnsiTheme="minorHAnsi"/>
          <w:spacing w:val="-6"/>
          <w:lang w:val="fr-FR"/>
        </w:rPr>
        <w:t xml:space="preserve"> </w:t>
      </w:r>
      <w:r w:rsidRPr="003E59A2">
        <w:rPr>
          <w:rFonts w:asciiTheme="minorHAnsi" w:hAnsiTheme="minorHAnsi"/>
          <w:lang w:val="fr-FR"/>
        </w:rPr>
        <w:t>l’abonné</w:t>
      </w:r>
      <w:r w:rsidRPr="003E59A2">
        <w:rPr>
          <w:rFonts w:asciiTheme="minorHAnsi" w:hAnsiTheme="minorHAnsi"/>
          <w:spacing w:val="-5"/>
          <w:lang w:val="fr-FR"/>
        </w:rPr>
        <w:t xml:space="preserve"> </w:t>
      </w:r>
      <w:r w:rsidRPr="003E59A2">
        <w:rPr>
          <w:rFonts w:asciiTheme="minorHAnsi" w:hAnsiTheme="minorHAnsi"/>
          <w:lang w:val="fr-FR"/>
        </w:rPr>
        <w:t>sera</w:t>
      </w:r>
      <w:r w:rsidRPr="003E59A2">
        <w:rPr>
          <w:rFonts w:asciiTheme="minorHAnsi" w:hAnsiTheme="minorHAnsi"/>
          <w:spacing w:val="-6"/>
          <w:lang w:val="fr-FR"/>
        </w:rPr>
        <w:t xml:space="preserve"> </w:t>
      </w:r>
      <w:r w:rsidRPr="003E59A2">
        <w:rPr>
          <w:rFonts w:asciiTheme="minorHAnsi" w:hAnsiTheme="minorHAnsi"/>
          <w:lang w:val="fr-FR"/>
        </w:rPr>
        <w:t>averti</w:t>
      </w:r>
      <w:r w:rsidRPr="003E59A2">
        <w:rPr>
          <w:rFonts w:asciiTheme="minorHAnsi" w:hAnsiTheme="minorHAnsi"/>
          <w:spacing w:val="-7"/>
          <w:lang w:val="fr-FR"/>
        </w:rPr>
        <w:t xml:space="preserve"> </w:t>
      </w:r>
      <w:r w:rsidRPr="003E59A2">
        <w:rPr>
          <w:rFonts w:asciiTheme="minorHAnsi" w:hAnsiTheme="minorHAnsi"/>
          <w:lang w:val="fr-FR"/>
        </w:rPr>
        <w:t>par</w:t>
      </w:r>
      <w:r w:rsidRPr="003E59A2">
        <w:rPr>
          <w:rFonts w:asciiTheme="minorHAnsi" w:hAnsiTheme="minorHAnsi"/>
          <w:spacing w:val="-6"/>
          <w:lang w:val="fr-FR"/>
        </w:rPr>
        <w:t xml:space="preserve"> </w:t>
      </w:r>
      <w:r w:rsidRPr="003E59A2">
        <w:rPr>
          <w:rFonts w:asciiTheme="minorHAnsi" w:hAnsiTheme="minorHAnsi"/>
          <w:lang w:val="fr-FR"/>
        </w:rPr>
        <w:t>courrier</w:t>
      </w:r>
      <w:r w:rsidRPr="003E59A2">
        <w:rPr>
          <w:rFonts w:asciiTheme="minorHAnsi" w:hAnsiTheme="minorHAnsi"/>
          <w:spacing w:val="-7"/>
          <w:lang w:val="fr-FR"/>
        </w:rPr>
        <w:t xml:space="preserve"> </w:t>
      </w:r>
      <w:r w:rsidRPr="003E59A2">
        <w:rPr>
          <w:rFonts w:asciiTheme="minorHAnsi" w:hAnsiTheme="minorHAnsi"/>
          <w:lang w:val="fr-FR"/>
        </w:rPr>
        <w:t>ou</w:t>
      </w:r>
      <w:r w:rsidRPr="003E59A2">
        <w:rPr>
          <w:rFonts w:asciiTheme="minorHAnsi" w:hAnsiTheme="minorHAnsi"/>
          <w:spacing w:val="-5"/>
          <w:lang w:val="fr-FR"/>
        </w:rPr>
        <w:t xml:space="preserve"> </w:t>
      </w:r>
      <w:r w:rsidRPr="003E59A2">
        <w:rPr>
          <w:rFonts w:asciiTheme="minorHAnsi" w:hAnsiTheme="minorHAnsi"/>
          <w:lang w:val="fr-FR"/>
        </w:rPr>
        <w:t>par</w:t>
      </w:r>
      <w:r w:rsidRPr="003E59A2">
        <w:rPr>
          <w:rFonts w:asciiTheme="minorHAnsi" w:hAnsiTheme="minorHAnsi"/>
          <w:spacing w:val="-7"/>
          <w:lang w:val="fr-FR"/>
        </w:rPr>
        <w:t xml:space="preserve"> </w:t>
      </w:r>
      <w:r w:rsidRPr="003E59A2">
        <w:rPr>
          <w:rFonts w:asciiTheme="minorHAnsi" w:hAnsiTheme="minorHAnsi"/>
          <w:lang w:val="fr-FR"/>
        </w:rPr>
        <w:t>mail</w:t>
      </w:r>
      <w:r w:rsidRPr="003E59A2">
        <w:rPr>
          <w:rFonts w:asciiTheme="minorHAnsi" w:hAnsiTheme="minorHAnsi"/>
          <w:spacing w:val="-7"/>
          <w:lang w:val="fr-FR"/>
        </w:rPr>
        <w:t xml:space="preserve"> </w:t>
      </w:r>
      <w:r w:rsidRPr="003E59A2">
        <w:rPr>
          <w:rFonts w:asciiTheme="minorHAnsi" w:hAnsiTheme="minorHAnsi"/>
          <w:lang w:val="fr-FR"/>
        </w:rPr>
        <w:t>2</w:t>
      </w:r>
      <w:r w:rsidRPr="003E59A2">
        <w:rPr>
          <w:rFonts w:asciiTheme="minorHAnsi" w:hAnsiTheme="minorHAnsi"/>
          <w:spacing w:val="-6"/>
          <w:lang w:val="fr-FR"/>
        </w:rPr>
        <w:t xml:space="preserve"> </w:t>
      </w:r>
      <w:r w:rsidRPr="003E59A2">
        <w:rPr>
          <w:rFonts w:asciiTheme="minorHAnsi" w:hAnsiTheme="minorHAnsi"/>
          <w:lang w:val="fr-FR"/>
        </w:rPr>
        <w:t>mois</w:t>
      </w:r>
      <w:r w:rsidRPr="003E59A2">
        <w:rPr>
          <w:rFonts w:asciiTheme="minorHAnsi" w:hAnsiTheme="minorHAnsi"/>
          <w:spacing w:val="-7"/>
          <w:lang w:val="fr-FR"/>
        </w:rPr>
        <w:t xml:space="preserve"> </w:t>
      </w:r>
      <w:r w:rsidRPr="003E59A2">
        <w:rPr>
          <w:rFonts w:asciiTheme="minorHAnsi" w:hAnsiTheme="minorHAnsi"/>
          <w:lang w:val="fr-FR"/>
        </w:rPr>
        <w:t>avant</w:t>
      </w:r>
      <w:r w:rsidRPr="003E59A2">
        <w:rPr>
          <w:rFonts w:asciiTheme="minorHAnsi" w:hAnsiTheme="minorHAnsi"/>
          <w:spacing w:val="-7"/>
          <w:lang w:val="fr-FR"/>
        </w:rPr>
        <w:t xml:space="preserve"> </w:t>
      </w:r>
      <w:r w:rsidRPr="003E59A2">
        <w:rPr>
          <w:rFonts w:asciiTheme="minorHAnsi" w:hAnsiTheme="minorHAnsi"/>
          <w:lang w:val="fr-FR"/>
        </w:rPr>
        <w:t>l’entrée</w:t>
      </w:r>
      <w:r w:rsidRPr="003E59A2">
        <w:rPr>
          <w:rFonts w:asciiTheme="minorHAnsi" w:hAnsiTheme="minorHAnsi"/>
          <w:spacing w:val="-7"/>
          <w:lang w:val="fr-FR"/>
        </w:rPr>
        <w:t xml:space="preserve"> </w:t>
      </w:r>
      <w:r w:rsidRPr="003E59A2">
        <w:rPr>
          <w:rFonts w:asciiTheme="minorHAnsi" w:hAnsiTheme="minorHAnsi"/>
          <w:lang w:val="fr-FR"/>
        </w:rPr>
        <w:t>en</w:t>
      </w:r>
      <w:r w:rsidRPr="003E59A2">
        <w:rPr>
          <w:rFonts w:asciiTheme="minorHAnsi" w:hAnsiTheme="minorHAnsi"/>
          <w:spacing w:val="-2"/>
          <w:lang w:val="fr-FR"/>
        </w:rPr>
        <w:t xml:space="preserve"> </w:t>
      </w:r>
      <w:r w:rsidRPr="003E59A2">
        <w:rPr>
          <w:rFonts w:asciiTheme="minorHAnsi" w:hAnsiTheme="minorHAnsi"/>
          <w:lang w:val="fr-FR"/>
        </w:rPr>
        <w:t>vigueur</w:t>
      </w:r>
      <w:r w:rsidRPr="003E59A2">
        <w:rPr>
          <w:rFonts w:asciiTheme="minorHAnsi" w:hAnsiTheme="minorHAnsi"/>
          <w:spacing w:val="-4"/>
          <w:lang w:val="fr-FR"/>
        </w:rPr>
        <w:t xml:space="preserve"> </w:t>
      </w:r>
      <w:r w:rsidRPr="003E59A2">
        <w:rPr>
          <w:rFonts w:asciiTheme="minorHAnsi" w:hAnsiTheme="minorHAnsi"/>
          <w:lang w:val="fr-FR"/>
        </w:rPr>
        <w:t>des</w:t>
      </w:r>
      <w:r w:rsidRPr="003E59A2">
        <w:rPr>
          <w:rFonts w:asciiTheme="minorHAnsi" w:hAnsiTheme="minorHAnsi"/>
          <w:spacing w:val="-5"/>
          <w:lang w:val="fr-FR"/>
        </w:rPr>
        <w:t xml:space="preserve"> </w:t>
      </w:r>
      <w:r w:rsidRPr="003E59A2">
        <w:rPr>
          <w:rFonts w:asciiTheme="minorHAnsi" w:hAnsiTheme="minorHAnsi"/>
          <w:lang w:val="fr-FR"/>
        </w:rPr>
        <w:t>nouveaux tarifs.</w:t>
      </w:r>
      <w:r w:rsidRPr="003E59A2">
        <w:rPr>
          <w:rFonts w:asciiTheme="minorHAnsi" w:hAnsiTheme="minorHAnsi"/>
          <w:spacing w:val="-8"/>
          <w:lang w:val="fr-FR"/>
        </w:rPr>
        <w:t xml:space="preserve"> </w:t>
      </w:r>
      <w:r w:rsidRPr="003E59A2">
        <w:rPr>
          <w:rFonts w:asciiTheme="minorHAnsi" w:hAnsiTheme="minorHAnsi"/>
          <w:lang w:val="fr-FR"/>
        </w:rPr>
        <w:t>L’abonné</w:t>
      </w:r>
      <w:r w:rsidRPr="003E59A2">
        <w:rPr>
          <w:rFonts w:asciiTheme="minorHAnsi" w:hAnsiTheme="minorHAnsi"/>
          <w:spacing w:val="-9"/>
          <w:lang w:val="fr-FR"/>
        </w:rPr>
        <w:t xml:space="preserve"> </w:t>
      </w:r>
      <w:r w:rsidRPr="003E59A2">
        <w:rPr>
          <w:rFonts w:asciiTheme="minorHAnsi" w:hAnsiTheme="minorHAnsi"/>
          <w:lang w:val="fr-FR"/>
        </w:rPr>
        <w:t>aura</w:t>
      </w:r>
      <w:r w:rsidRPr="003E59A2">
        <w:rPr>
          <w:rFonts w:asciiTheme="minorHAnsi" w:hAnsiTheme="minorHAnsi"/>
          <w:spacing w:val="-8"/>
          <w:lang w:val="fr-FR"/>
        </w:rPr>
        <w:t xml:space="preserve"> </w:t>
      </w:r>
      <w:r w:rsidRPr="003E59A2">
        <w:rPr>
          <w:rFonts w:asciiTheme="minorHAnsi" w:hAnsiTheme="minorHAnsi"/>
          <w:lang w:val="fr-FR"/>
        </w:rPr>
        <w:t>la</w:t>
      </w:r>
      <w:r w:rsidRPr="003E59A2">
        <w:rPr>
          <w:rFonts w:asciiTheme="minorHAnsi" w:hAnsiTheme="minorHAnsi"/>
          <w:spacing w:val="-8"/>
          <w:lang w:val="fr-FR"/>
        </w:rPr>
        <w:t xml:space="preserve"> </w:t>
      </w:r>
      <w:r w:rsidRPr="003E59A2">
        <w:rPr>
          <w:rFonts w:asciiTheme="minorHAnsi" w:hAnsiTheme="minorHAnsi"/>
          <w:lang w:val="fr-FR"/>
        </w:rPr>
        <w:t>possibilité</w:t>
      </w:r>
      <w:r w:rsidRPr="003E59A2">
        <w:rPr>
          <w:rFonts w:asciiTheme="minorHAnsi" w:hAnsiTheme="minorHAnsi"/>
          <w:spacing w:val="-7"/>
          <w:lang w:val="fr-FR"/>
        </w:rPr>
        <w:t xml:space="preserve"> </w:t>
      </w:r>
      <w:r w:rsidRPr="003E59A2">
        <w:rPr>
          <w:rFonts w:asciiTheme="minorHAnsi" w:hAnsiTheme="minorHAnsi"/>
          <w:lang w:val="fr-FR"/>
        </w:rPr>
        <w:t>de</w:t>
      </w:r>
      <w:r w:rsidRPr="003E59A2">
        <w:rPr>
          <w:rFonts w:asciiTheme="minorHAnsi" w:hAnsiTheme="minorHAnsi"/>
          <w:spacing w:val="-9"/>
          <w:lang w:val="fr-FR"/>
        </w:rPr>
        <w:t xml:space="preserve"> </w:t>
      </w:r>
      <w:r w:rsidRPr="003E59A2">
        <w:rPr>
          <w:rFonts w:asciiTheme="minorHAnsi" w:hAnsiTheme="minorHAnsi"/>
          <w:lang w:val="fr-FR"/>
        </w:rPr>
        <w:t>refuser</w:t>
      </w:r>
      <w:r w:rsidRPr="003E59A2">
        <w:rPr>
          <w:rFonts w:asciiTheme="minorHAnsi" w:hAnsiTheme="minorHAnsi"/>
          <w:spacing w:val="-9"/>
          <w:lang w:val="fr-FR"/>
        </w:rPr>
        <w:t xml:space="preserve"> </w:t>
      </w:r>
      <w:r w:rsidRPr="003E59A2">
        <w:rPr>
          <w:rFonts w:asciiTheme="minorHAnsi" w:hAnsiTheme="minorHAnsi"/>
          <w:lang w:val="fr-FR"/>
        </w:rPr>
        <w:t>cette</w:t>
      </w:r>
      <w:r w:rsidRPr="003E59A2">
        <w:rPr>
          <w:rFonts w:asciiTheme="minorHAnsi" w:hAnsiTheme="minorHAnsi"/>
          <w:spacing w:val="-9"/>
          <w:lang w:val="fr-FR"/>
        </w:rPr>
        <w:t xml:space="preserve"> </w:t>
      </w:r>
      <w:r w:rsidRPr="003E59A2">
        <w:rPr>
          <w:rFonts w:asciiTheme="minorHAnsi" w:hAnsiTheme="minorHAnsi"/>
          <w:lang w:val="fr-FR"/>
        </w:rPr>
        <w:t>modification</w:t>
      </w:r>
      <w:r w:rsidRPr="003E59A2">
        <w:rPr>
          <w:rFonts w:asciiTheme="minorHAnsi" w:hAnsiTheme="minorHAnsi"/>
          <w:spacing w:val="-9"/>
          <w:lang w:val="fr-FR"/>
        </w:rPr>
        <w:t xml:space="preserve"> </w:t>
      </w:r>
      <w:r w:rsidRPr="003E59A2">
        <w:rPr>
          <w:rFonts w:asciiTheme="minorHAnsi" w:hAnsiTheme="minorHAnsi"/>
          <w:lang w:val="fr-FR"/>
        </w:rPr>
        <w:t>en</w:t>
      </w:r>
      <w:r w:rsidRPr="003E59A2">
        <w:rPr>
          <w:rFonts w:asciiTheme="minorHAnsi" w:hAnsiTheme="minorHAnsi"/>
          <w:spacing w:val="-7"/>
          <w:lang w:val="fr-FR"/>
        </w:rPr>
        <w:t xml:space="preserve"> </w:t>
      </w:r>
      <w:r w:rsidRPr="003E59A2">
        <w:rPr>
          <w:rFonts w:asciiTheme="minorHAnsi" w:hAnsiTheme="minorHAnsi"/>
          <w:lang w:val="fr-FR"/>
        </w:rPr>
        <w:t>envoyant</w:t>
      </w:r>
      <w:r w:rsidRPr="003E59A2">
        <w:rPr>
          <w:rFonts w:asciiTheme="minorHAnsi" w:hAnsiTheme="minorHAnsi"/>
          <w:spacing w:val="-9"/>
          <w:lang w:val="fr-FR"/>
        </w:rPr>
        <w:t xml:space="preserve"> </w:t>
      </w:r>
      <w:r w:rsidRPr="003E59A2">
        <w:rPr>
          <w:rFonts w:asciiTheme="minorHAnsi" w:hAnsiTheme="minorHAnsi"/>
          <w:lang w:val="fr-FR"/>
        </w:rPr>
        <w:t>par</w:t>
      </w:r>
      <w:r w:rsidRPr="003E59A2">
        <w:rPr>
          <w:rFonts w:asciiTheme="minorHAnsi" w:hAnsiTheme="minorHAnsi"/>
          <w:spacing w:val="-8"/>
          <w:lang w:val="fr-FR"/>
        </w:rPr>
        <w:t xml:space="preserve"> </w:t>
      </w:r>
      <w:r w:rsidRPr="003E59A2">
        <w:rPr>
          <w:rFonts w:asciiTheme="minorHAnsi" w:hAnsiTheme="minorHAnsi"/>
          <w:lang w:val="fr-FR"/>
        </w:rPr>
        <w:t>lettre</w:t>
      </w:r>
      <w:r w:rsidRPr="003E59A2">
        <w:rPr>
          <w:rFonts w:asciiTheme="minorHAnsi" w:hAnsiTheme="minorHAnsi"/>
          <w:spacing w:val="-9"/>
          <w:lang w:val="fr-FR"/>
        </w:rPr>
        <w:t xml:space="preserve"> </w:t>
      </w:r>
      <w:r w:rsidRPr="003E59A2">
        <w:rPr>
          <w:rFonts w:asciiTheme="minorHAnsi" w:hAnsiTheme="minorHAnsi"/>
          <w:lang w:val="fr-FR"/>
        </w:rPr>
        <w:t>recommandée</w:t>
      </w:r>
      <w:r w:rsidRPr="003E59A2">
        <w:rPr>
          <w:rFonts w:asciiTheme="minorHAnsi" w:hAnsiTheme="minorHAnsi"/>
          <w:spacing w:val="-9"/>
          <w:lang w:val="fr-FR"/>
        </w:rPr>
        <w:t xml:space="preserve"> </w:t>
      </w:r>
      <w:r w:rsidRPr="003E59A2">
        <w:rPr>
          <w:rFonts w:asciiTheme="minorHAnsi" w:hAnsiTheme="minorHAnsi"/>
          <w:lang w:val="fr-FR"/>
        </w:rPr>
        <w:t>ou</w:t>
      </w:r>
      <w:r w:rsidRPr="003E59A2">
        <w:rPr>
          <w:rFonts w:asciiTheme="minorHAnsi" w:hAnsiTheme="minorHAnsi"/>
          <w:spacing w:val="-9"/>
          <w:lang w:val="fr-FR"/>
        </w:rPr>
        <w:t xml:space="preserve"> </w:t>
      </w:r>
      <w:r w:rsidRPr="003E59A2">
        <w:rPr>
          <w:rFonts w:asciiTheme="minorHAnsi" w:hAnsiTheme="minorHAnsi"/>
          <w:lang w:val="fr-FR"/>
        </w:rPr>
        <w:t>en</w:t>
      </w:r>
      <w:r w:rsidRPr="003E59A2">
        <w:rPr>
          <w:rFonts w:asciiTheme="minorHAnsi" w:hAnsiTheme="minorHAnsi"/>
          <w:spacing w:val="-9"/>
          <w:lang w:val="fr-FR"/>
        </w:rPr>
        <w:t xml:space="preserve"> </w:t>
      </w:r>
      <w:r w:rsidRPr="003E59A2">
        <w:rPr>
          <w:rFonts w:asciiTheme="minorHAnsi" w:hAnsiTheme="minorHAnsi"/>
          <w:lang w:val="fr-FR"/>
        </w:rPr>
        <w:t>s’adressant</w:t>
      </w:r>
      <w:r w:rsidRPr="003E59A2">
        <w:rPr>
          <w:rFonts w:asciiTheme="minorHAnsi" w:hAnsiTheme="minorHAnsi"/>
          <w:spacing w:val="-9"/>
          <w:lang w:val="fr-FR"/>
        </w:rPr>
        <w:t xml:space="preserve"> </w:t>
      </w:r>
      <w:r w:rsidRPr="003E59A2">
        <w:rPr>
          <w:rFonts w:asciiTheme="minorHAnsi" w:hAnsiTheme="minorHAnsi"/>
          <w:lang w:val="fr-FR"/>
        </w:rPr>
        <w:t>directement</w:t>
      </w:r>
      <w:r w:rsidRPr="003E59A2">
        <w:rPr>
          <w:rFonts w:asciiTheme="minorHAnsi" w:hAnsiTheme="minorHAnsi"/>
          <w:spacing w:val="-9"/>
          <w:lang w:val="fr-FR"/>
        </w:rPr>
        <w:t xml:space="preserve"> </w:t>
      </w:r>
      <w:r w:rsidRPr="003E59A2">
        <w:rPr>
          <w:rFonts w:asciiTheme="minorHAnsi" w:hAnsiTheme="minorHAnsi"/>
          <w:lang w:val="fr-FR"/>
        </w:rPr>
        <w:t>à</w:t>
      </w:r>
      <w:r w:rsidRPr="003E59A2">
        <w:rPr>
          <w:rFonts w:asciiTheme="minorHAnsi" w:hAnsiTheme="minorHAnsi"/>
          <w:spacing w:val="-8"/>
          <w:lang w:val="fr-FR"/>
        </w:rPr>
        <w:t xml:space="preserve"> </w:t>
      </w:r>
      <w:r w:rsidRPr="003E59A2">
        <w:rPr>
          <w:rFonts w:asciiTheme="minorHAnsi" w:hAnsiTheme="minorHAnsi"/>
          <w:lang w:val="fr-FR"/>
        </w:rPr>
        <w:t>l’accueil</w:t>
      </w:r>
      <w:r w:rsidRPr="003E59A2">
        <w:rPr>
          <w:rFonts w:asciiTheme="minorHAnsi" w:hAnsiTheme="minorHAnsi"/>
          <w:spacing w:val="-9"/>
          <w:lang w:val="fr-FR"/>
        </w:rPr>
        <w:t xml:space="preserve"> </w:t>
      </w:r>
      <w:r w:rsidRPr="003E59A2">
        <w:rPr>
          <w:rFonts w:asciiTheme="minorHAnsi" w:hAnsiTheme="minorHAnsi"/>
          <w:lang w:val="fr-FR"/>
        </w:rPr>
        <w:t>du</w:t>
      </w:r>
      <w:r w:rsidRPr="003E59A2">
        <w:rPr>
          <w:rFonts w:asciiTheme="minorHAnsi" w:hAnsiTheme="minorHAnsi"/>
          <w:spacing w:val="-9"/>
          <w:lang w:val="fr-FR"/>
        </w:rPr>
        <w:t xml:space="preserve"> </w:t>
      </w:r>
      <w:r w:rsidRPr="003E59A2">
        <w:rPr>
          <w:rFonts w:asciiTheme="minorHAnsi" w:hAnsiTheme="minorHAnsi"/>
          <w:lang w:val="fr-FR"/>
        </w:rPr>
        <w:t>centre au moins 1 mois avant l’entrée en vigueur de ces nouveaux tarifs. Dans un tel cas, le refus entrainera automatiquement la résiliation du contrat d’abonnement.  À défaut, les nouveaux tarifs s’appliqueront</w:t>
      </w:r>
      <w:r w:rsidRPr="003E59A2">
        <w:rPr>
          <w:rFonts w:asciiTheme="minorHAnsi" w:hAnsiTheme="minorHAnsi"/>
          <w:spacing w:val="-19"/>
          <w:lang w:val="fr-FR"/>
        </w:rPr>
        <w:t xml:space="preserve"> </w:t>
      </w:r>
      <w:r w:rsidRPr="003E59A2">
        <w:rPr>
          <w:rFonts w:asciiTheme="minorHAnsi" w:hAnsiTheme="minorHAnsi"/>
          <w:lang w:val="fr-FR"/>
        </w:rPr>
        <w:t>automatiquement.</w:t>
      </w:r>
    </w:p>
    <w:p w:rsidR="003E59A2" w:rsidRPr="003E59A2" w:rsidRDefault="003E59A2" w:rsidP="003E59A2">
      <w:pPr>
        <w:spacing w:before="158"/>
        <w:ind w:left="104" w:right="567"/>
        <w:jc w:val="both"/>
        <w:rPr>
          <w:rFonts w:asciiTheme="minorHAnsi" w:hAnsiTheme="minorHAnsi"/>
          <w:b/>
          <w:sz w:val="18"/>
          <w:szCs w:val="18"/>
          <w:lang w:val="fr-FR"/>
        </w:rPr>
      </w:pPr>
      <w:r w:rsidRPr="003E59A2">
        <w:rPr>
          <w:rFonts w:asciiTheme="minorHAnsi" w:hAnsiTheme="minorHAnsi"/>
          <w:b/>
          <w:sz w:val="18"/>
          <w:szCs w:val="18"/>
          <w:lang w:val="fr-FR"/>
        </w:rPr>
        <w:t xml:space="preserve">Art 12.3 </w:t>
      </w:r>
      <w:r w:rsidRPr="003E59A2">
        <w:rPr>
          <w:rFonts w:asciiTheme="minorHAnsi" w:hAnsiTheme="minorHAnsi"/>
          <w:b/>
          <w:sz w:val="18"/>
          <w:szCs w:val="18"/>
          <w:u w:val="single"/>
          <w:lang w:val="fr-FR"/>
        </w:rPr>
        <w:t>Modification d’option en cours de contrat</w:t>
      </w:r>
    </w:p>
    <w:p w:rsidR="003E59A2" w:rsidRPr="003E59A2" w:rsidRDefault="003E59A2" w:rsidP="003E59A2">
      <w:pPr>
        <w:spacing w:before="100"/>
        <w:ind w:left="104" w:right="567"/>
        <w:jc w:val="both"/>
        <w:rPr>
          <w:rFonts w:asciiTheme="minorHAnsi" w:hAnsiTheme="minorHAnsi"/>
          <w:sz w:val="18"/>
          <w:szCs w:val="18"/>
          <w:lang w:val="fr-FR"/>
        </w:rPr>
      </w:pPr>
      <w:r w:rsidRPr="003E59A2">
        <w:rPr>
          <w:rFonts w:asciiTheme="minorHAnsi" w:hAnsiTheme="minorHAnsi"/>
          <w:sz w:val="18"/>
          <w:szCs w:val="18"/>
          <w:lang w:val="fr-FR"/>
        </w:rPr>
        <w:t>Pour les contrats d’abonnement flexible, l’abonné a la possibilité de modifier son abonnement. Une demande devra être effectuée auprès de la conseillère accueil du centre.</w:t>
      </w:r>
    </w:p>
    <w:p w:rsidR="003E59A2" w:rsidRPr="003E59A2" w:rsidRDefault="003E59A2" w:rsidP="003E59A2">
      <w:pPr>
        <w:spacing w:before="99"/>
        <w:ind w:left="104" w:right="567"/>
        <w:jc w:val="both"/>
        <w:rPr>
          <w:rFonts w:asciiTheme="minorHAnsi" w:hAnsiTheme="minorHAnsi"/>
          <w:sz w:val="18"/>
          <w:szCs w:val="18"/>
          <w:lang w:val="fr-FR"/>
        </w:rPr>
      </w:pPr>
      <w:r w:rsidRPr="003E59A2">
        <w:rPr>
          <w:rFonts w:asciiTheme="minorHAnsi" w:hAnsiTheme="minorHAnsi"/>
          <w:sz w:val="18"/>
          <w:szCs w:val="18"/>
          <w:lang w:val="fr-FR"/>
        </w:rPr>
        <w:t>Cette modification entrera en vigueur à compter :</w:t>
      </w:r>
    </w:p>
    <w:p w:rsidR="003E59A2" w:rsidRPr="003E59A2" w:rsidRDefault="003E59A2" w:rsidP="003E59A2">
      <w:pPr>
        <w:pStyle w:val="Paragraphedeliste"/>
        <w:numPr>
          <w:ilvl w:val="0"/>
          <w:numId w:val="3"/>
        </w:numPr>
        <w:tabs>
          <w:tab w:val="left" w:pos="465"/>
        </w:tabs>
        <w:spacing w:line="192" w:lineRule="exact"/>
        <w:ind w:right="567"/>
        <w:jc w:val="both"/>
        <w:rPr>
          <w:rFonts w:asciiTheme="minorHAnsi" w:hAnsiTheme="minorHAnsi"/>
          <w:sz w:val="18"/>
          <w:szCs w:val="18"/>
          <w:lang w:val="fr-FR"/>
        </w:rPr>
      </w:pPr>
      <w:r w:rsidRPr="003E59A2">
        <w:rPr>
          <w:rFonts w:asciiTheme="minorHAnsi" w:hAnsiTheme="minorHAnsi"/>
          <w:sz w:val="18"/>
          <w:szCs w:val="18"/>
          <w:lang w:val="fr-FR"/>
        </w:rPr>
        <w:t>Du mois suivant la demande : si la demande est faite du 1</w:t>
      </w:r>
      <w:r w:rsidRPr="003E59A2">
        <w:rPr>
          <w:rFonts w:asciiTheme="minorHAnsi" w:hAnsiTheme="minorHAnsi"/>
          <w:position w:val="6"/>
          <w:sz w:val="18"/>
          <w:szCs w:val="18"/>
          <w:vertAlign w:val="superscript"/>
          <w:lang w:val="fr-FR"/>
        </w:rPr>
        <w:t>er</w:t>
      </w:r>
      <w:r w:rsidRPr="003E59A2">
        <w:rPr>
          <w:rFonts w:asciiTheme="minorHAnsi" w:hAnsiTheme="minorHAnsi"/>
          <w:position w:val="6"/>
          <w:sz w:val="18"/>
          <w:szCs w:val="18"/>
          <w:lang w:val="fr-FR"/>
        </w:rPr>
        <w:t xml:space="preserve"> </w:t>
      </w:r>
      <w:r w:rsidRPr="003E59A2">
        <w:rPr>
          <w:rFonts w:asciiTheme="minorHAnsi" w:hAnsiTheme="minorHAnsi"/>
          <w:sz w:val="18"/>
          <w:szCs w:val="18"/>
          <w:lang w:val="fr-FR"/>
        </w:rPr>
        <w:t>au 14 du</w:t>
      </w:r>
      <w:r w:rsidRPr="003E59A2">
        <w:rPr>
          <w:rFonts w:asciiTheme="minorHAnsi" w:hAnsiTheme="minorHAnsi"/>
          <w:spacing w:val="-24"/>
          <w:sz w:val="18"/>
          <w:szCs w:val="18"/>
          <w:lang w:val="fr-FR"/>
        </w:rPr>
        <w:t xml:space="preserve"> </w:t>
      </w:r>
      <w:r w:rsidRPr="003E59A2">
        <w:rPr>
          <w:rFonts w:asciiTheme="minorHAnsi" w:hAnsiTheme="minorHAnsi"/>
          <w:sz w:val="18"/>
          <w:szCs w:val="18"/>
          <w:lang w:val="fr-FR"/>
        </w:rPr>
        <w:t>mois.</w:t>
      </w:r>
    </w:p>
    <w:p w:rsidR="003E59A2" w:rsidRPr="003E59A2" w:rsidRDefault="003E59A2" w:rsidP="003E59A2">
      <w:pPr>
        <w:pStyle w:val="Paragraphedeliste"/>
        <w:numPr>
          <w:ilvl w:val="0"/>
          <w:numId w:val="3"/>
        </w:numPr>
        <w:tabs>
          <w:tab w:val="left" w:pos="460"/>
        </w:tabs>
        <w:spacing w:before="0" w:line="192" w:lineRule="exact"/>
        <w:ind w:left="460" w:right="567" w:hanging="356"/>
        <w:jc w:val="both"/>
        <w:rPr>
          <w:rFonts w:asciiTheme="minorHAnsi" w:hAnsiTheme="minorHAnsi"/>
          <w:sz w:val="18"/>
          <w:szCs w:val="18"/>
          <w:lang w:val="fr-FR"/>
        </w:rPr>
      </w:pPr>
      <w:r w:rsidRPr="003E59A2">
        <w:rPr>
          <w:rFonts w:asciiTheme="minorHAnsi" w:hAnsiTheme="minorHAnsi"/>
          <w:sz w:val="18"/>
          <w:szCs w:val="18"/>
          <w:lang w:val="fr-FR"/>
        </w:rPr>
        <w:t>Du 2e mois suivant la demande : si la demande est faite à compter du 15 du</w:t>
      </w:r>
      <w:r w:rsidRPr="003E59A2">
        <w:rPr>
          <w:rFonts w:asciiTheme="minorHAnsi" w:hAnsiTheme="minorHAnsi"/>
          <w:spacing w:val="-27"/>
          <w:sz w:val="18"/>
          <w:szCs w:val="18"/>
          <w:lang w:val="fr-FR"/>
        </w:rPr>
        <w:t xml:space="preserve"> </w:t>
      </w:r>
      <w:r w:rsidRPr="003E59A2">
        <w:rPr>
          <w:rFonts w:asciiTheme="minorHAnsi" w:hAnsiTheme="minorHAnsi"/>
          <w:sz w:val="18"/>
          <w:szCs w:val="18"/>
          <w:lang w:val="fr-FR"/>
        </w:rPr>
        <w:t>mois.</w:t>
      </w:r>
    </w:p>
    <w:p w:rsidR="00890505" w:rsidRPr="003E59A2" w:rsidRDefault="00890505" w:rsidP="00B351D9">
      <w:pPr>
        <w:pStyle w:val="Corpsdetexte"/>
        <w:spacing w:before="12"/>
        <w:ind w:right="567"/>
        <w:rPr>
          <w:rFonts w:asciiTheme="minorHAnsi" w:hAnsiTheme="minorHAnsi"/>
          <w:lang w:val="fr-FR"/>
        </w:rPr>
      </w:pPr>
    </w:p>
    <w:p w:rsidR="00890505" w:rsidRPr="003E59A2" w:rsidRDefault="003E59A2" w:rsidP="00B351D9">
      <w:pPr>
        <w:pStyle w:val="Titre1"/>
        <w:ind w:right="567"/>
        <w:rPr>
          <w:rFonts w:asciiTheme="minorHAnsi" w:hAnsiTheme="minorHAnsi"/>
          <w:lang w:val="fr-FR"/>
        </w:rPr>
      </w:pPr>
      <w:r w:rsidRPr="003E59A2">
        <w:rPr>
          <w:rFonts w:asciiTheme="minorHAnsi" w:hAnsiTheme="minorHAnsi"/>
          <w:lang w:val="fr-FR"/>
        </w:rPr>
        <w:t>Art 12.4</w:t>
      </w:r>
      <w:r w:rsidR="007A5199" w:rsidRPr="003E59A2">
        <w:rPr>
          <w:rFonts w:asciiTheme="minorHAnsi" w:hAnsiTheme="minorHAnsi"/>
          <w:lang w:val="fr-FR"/>
        </w:rPr>
        <w:t xml:space="preserve"> </w:t>
      </w:r>
      <w:r w:rsidR="007A5199" w:rsidRPr="003E59A2">
        <w:rPr>
          <w:rFonts w:asciiTheme="minorHAnsi" w:hAnsiTheme="minorHAnsi"/>
          <w:u w:val="single"/>
          <w:lang w:val="fr-FR"/>
        </w:rPr>
        <w:t>Résiliation-sanction à l’initiative du centre</w:t>
      </w:r>
    </w:p>
    <w:p w:rsidR="00890505" w:rsidRPr="003E59A2" w:rsidRDefault="007A5199" w:rsidP="00B351D9">
      <w:pPr>
        <w:pStyle w:val="Corpsdetexte"/>
        <w:spacing w:before="101" w:line="219" w:lineRule="exact"/>
        <w:ind w:left="104" w:right="567"/>
        <w:jc w:val="both"/>
        <w:rPr>
          <w:rFonts w:asciiTheme="minorHAnsi" w:hAnsiTheme="minorHAnsi"/>
          <w:lang w:val="fr-FR"/>
        </w:rPr>
      </w:pPr>
      <w:r w:rsidRPr="003E59A2">
        <w:rPr>
          <w:rFonts w:asciiTheme="minorHAnsi" w:hAnsiTheme="minorHAnsi"/>
          <w:lang w:val="fr-FR"/>
        </w:rPr>
        <w:t xml:space="preserve">Le contrat sera résilié de plein droit par le centre </w:t>
      </w:r>
      <w:r w:rsidR="00D27497" w:rsidRPr="003E59A2">
        <w:rPr>
          <w:rFonts w:asciiTheme="minorHAnsi" w:hAnsiTheme="minorHAnsi"/>
          <w:lang w:val="fr-FR"/>
        </w:rPr>
        <w:t>aquatique :</w:t>
      </w:r>
    </w:p>
    <w:p w:rsidR="00890505" w:rsidRPr="003E59A2" w:rsidRDefault="003E59A2" w:rsidP="00B351D9">
      <w:pPr>
        <w:pStyle w:val="Paragraphedeliste"/>
        <w:numPr>
          <w:ilvl w:val="1"/>
          <w:numId w:val="1"/>
        </w:numPr>
        <w:tabs>
          <w:tab w:val="left" w:pos="821"/>
        </w:tabs>
        <w:spacing w:before="0" w:line="229" w:lineRule="exact"/>
        <w:ind w:right="567" w:hanging="358"/>
        <w:rPr>
          <w:rFonts w:asciiTheme="minorHAnsi" w:hAnsiTheme="minorHAnsi"/>
          <w:sz w:val="18"/>
          <w:lang w:val="fr-FR"/>
        </w:rPr>
      </w:pPr>
      <w:r w:rsidRPr="003E59A2">
        <w:rPr>
          <w:rFonts w:asciiTheme="minorHAnsi" w:hAnsiTheme="minorHAnsi"/>
          <w:sz w:val="18"/>
          <w:lang w:val="fr-FR"/>
        </w:rPr>
        <w:t>E</w:t>
      </w:r>
      <w:r w:rsidR="007A5199" w:rsidRPr="003E59A2">
        <w:rPr>
          <w:rFonts w:asciiTheme="minorHAnsi" w:hAnsiTheme="minorHAnsi"/>
          <w:sz w:val="18"/>
          <w:lang w:val="fr-FR"/>
        </w:rPr>
        <w:t>n cas de non-paiement partiel ou total des échéances</w:t>
      </w:r>
      <w:r w:rsidR="007A5199" w:rsidRPr="003E59A2">
        <w:rPr>
          <w:rFonts w:asciiTheme="minorHAnsi" w:hAnsiTheme="minorHAnsi"/>
          <w:spacing w:val="-22"/>
          <w:sz w:val="18"/>
          <w:lang w:val="fr-FR"/>
        </w:rPr>
        <w:t xml:space="preserve"> </w:t>
      </w:r>
      <w:r w:rsidR="007A5199" w:rsidRPr="003E59A2">
        <w:rPr>
          <w:rFonts w:asciiTheme="minorHAnsi" w:hAnsiTheme="minorHAnsi"/>
          <w:sz w:val="18"/>
          <w:lang w:val="fr-FR"/>
        </w:rPr>
        <w:t>contractuelles</w:t>
      </w:r>
    </w:p>
    <w:p w:rsidR="00890505" w:rsidRPr="003E59A2" w:rsidRDefault="003E59A2" w:rsidP="00B351D9">
      <w:pPr>
        <w:pStyle w:val="Paragraphedeliste"/>
        <w:numPr>
          <w:ilvl w:val="1"/>
          <w:numId w:val="1"/>
        </w:numPr>
        <w:tabs>
          <w:tab w:val="left" w:pos="821"/>
        </w:tabs>
        <w:spacing w:line="229" w:lineRule="exact"/>
        <w:ind w:right="567" w:hanging="358"/>
        <w:rPr>
          <w:rFonts w:asciiTheme="minorHAnsi" w:hAnsiTheme="minorHAnsi"/>
          <w:sz w:val="18"/>
          <w:lang w:val="fr-FR"/>
        </w:rPr>
      </w:pPr>
      <w:r w:rsidRPr="003E59A2">
        <w:rPr>
          <w:rFonts w:asciiTheme="minorHAnsi" w:hAnsiTheme="minorHAnsi"/>
          <w:sz w:val="18"/>
          <w:lang w:val="fr-FR"/>
        </w:rPr>
        <w:t>E</w:t>
      </w:r>
      <w:r w:rsidR="007A5199" w:rsidRPr="003E59A2">
        <w:rPr>
          <w:rFonts w:asciiTheme="minorHAnsi" w:hAnsiTheme="minorHAnsi"/>
          <w:sz w:val="18"/>
          <w:lang w:val="fr-FR"/>
        </w:rPr>
        <w:t>n cas de non-respect du caractère</w:t>
      </w:r>
      <w:r w:rsidR="007A5199" w:rsidRPr="003E59A2">
        <w:rPr>
          <w:rFonts w:asciiTheme="minorHAnsi" w:hAnsiTheme="minorHAnsi"/>
          <w:spacing w:val="-13"/>
          <w:sz w:val="18"/>
          <w:lang w:val="fr-FR"/>
        </w:rPr>
        <w:t xml:space="preserve"> </w:t>
      </w:r>
      <w:r w:rsidR="007A5199" w:rsidRPr="003E59A2">
        <w:rPr>
          <w:rFonts w:asciiTheme="minorHAnsi" w:hAnsiTheme="minorHAnsi"/>
          <w:sz w:val="18"/>
          <w:lang w:val="fr-FR"/>
        </w:rPr>
        <w:t>nominatif</w:t>
      </w:r>
    </w:p>
    <w:p w:rsidR="00890505" w:rsidRPr="003E59A2" w:rsidRDefault="003E59A2" w:rsidP="00B351D9">
      <w:pPr>
        <w:pStyle w:val="Paragraphedeliste"/>
        <w:numPr>
          <w:ilvl w:val="1"/>
          <w:numId w:val="1"/>
        </w:numPr>
        <w:tabs>
          <w:tab w:val="left" w:pos="821"/>
        </w:tabs>
        <w:spacing w:before="0" w:line="229" w:lineRule="exact"/>
        <w:ind w:right="567" w:hanging="358"/>
        <w:rPr>
          <w:rFonts w:asciiTheme="minorHAnsi" w:hAnsiTheme="minorHAnsi"/>
          <w:sz w:val="18"/>
          <w:lang w:val="fr-FR"/>
        </w:rPr>
      </w:pPr>
      <w:r w:rsidRPr="003E59A2">
        <w:rPr>
          <w:rFonts w:asciiTheme="minorHAnsi" w:hAnsiTheme="minorHAnsi"/>
          <w:sz w:val="18"/>
          <w:lang w:val="fr-FR"/>
        </w:rPr>
        <w:t>E</w:t>
      </w:r>
      <w:r w:rsidR="007A5199" w:rsidRPr="003E59A2">
        <w:rPr>
          <w:rFonts w:asciiTheme="minorHAnsi" w:hAnsiTheme="minorHAnsi"/>
          <w:sz w:val="18"/>
          <w:lang w:val="fr-FR"/>
        </w:rPr>
        <w:t>n cas de non-respect du règlement de service (tenue inadéquate, non-respect des règles de</w:t>
      </w:r>
      <w:r w:rsidR="007A5199" w:rsidRPr="003E59A2">
        <w:rPr>
          <w:rFonts w:asciiTheme="minorHAnsi" w:hAnsiTheme="minorHAnsi"/>
          <w:spacing w:val="-24"/>
          <w:sz w:val="18"/>
          <w:lang w:val="fr-FR"/>
        </w:rPr>
        <w:t xml:space="preserve"> </w:t>
      </w:r>
      <w:r w:rsidR="007A5199" w:rsidRPr="003E59A2">
        <w:rPr>
          <w:rFonts w:asciiTheme="minorHAnsi" w:hAnsiTheme="minorHAnsi"/>
          <w:sz w:val="18"/>
          <w:lang w:val="fr-FR"/>
        </w:rPr>
        <w:t>sécurité…)</w:t>
      </w:r>
    </w:p>
    <w:p w:rsidR="00890505" w:rsidRPr="003E59A2" w:rsidRDefault="003E59A2" w:rsidP="00B351D9">
      <w:pPr>
        <w:pStyle w:val="Paragraphedeliste"/>
        <w:numPr>
          <w:ilvl w:val="1"/>
          <w:numId w:val="1"/>
        </w:numPr>
        <w:tabs>
          <w:tab w:val="left" w:pos="821"/>
        </w:tabs>
        <w:ind w:right="567" w:hanging="358"/>
        <w:rPr>
          <w:rFonts w:asciiTheme="minorHAnsi" w:hAnsiTheme="minorHAnsi"/>
          <w:sz w:val="18"/>
          <w:lang w:val="fr-FR"/>
        </w:rPr>
      </w:pPr>
      <w:r w:rsidRPr="003E59A2">
        <w:rPr>
          <w:rFonts w:asciiTheme="minorHAnsi" w:hAnsiTheme="minorHAnsi"/>
          <w:sz w:val="18"/>
          <w:lang w:val="fr-FR"/>
        </w:rPr>
        <w:t>E</w:t>
      </w:r>
      <w:r w:rsidR="007A5199" w:rsidRPr="003E59A2">
        <w:rPr>
          <w:rFonts w:asciiTheme="minorHAnsi" w:hAnsiTheme="minorHAnsi"/>
          <w:sz w:val="18"/>
          <w:lang w:val="fr-FR"/>
        </w:rPr>
        <w:t>n cas de comportement de nature à troubler de manière grave ou répétée la tranquillité des autres usagers ou du personnel du centre (notamment</w:t>
      </w:r>
      <w:r w:rsidR="007A5199" w:rsidRPr="003E59A2">
        <w:rPr>
          <w:rFonts w:asciiTheme="minorHAnsi" w:hAnsiTheme="minorHAnsi"/>
          <w:spacing w:val="-3"/>
          <w:sz w:val="18"/>
          <w:lang w:val="fr-FR"/>
        </w:rPr>
        <w:t xml:space="preserve"> </w:t>
      </w:r>
      <w:r w:rsidR="007A5199" w:rsidRPr="003E59A2">
        <w:rPr>
          <w:rFonts w:asciiTheme="minorHAnsi" w:hAnsiTheme="minorHAnsi"/>
          <w:sz w:val="18"/>
          <w:lang w:val="fr-FR"/>
        </w:rPr>
        <w:t>propos</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agressifs,</w:t>
      </w:r>
      <w:r w:rsidR="007A5199" w:rsidRPr="003E59A2">
        <w:rPr>
          <w:rFonts w:asciiTheme="minorHAnsi" w:hAnsiTheme="minorHAnsi"/>
          <w:spacing w:val="-3"/>
          <w:sz w:val="18"/>
          <w:lang w:val="fr-FR"/>
        </w:rPr>
        <w:t xml:space="preserve"> </w:t>
      </w:r>
      <w:r w:rsidR="007A5199" w:rsidRPr="003E59A2">
        <w:rPr>
          <w:rFonts w:asciiTheme="minorHAnsi" w:hAnsiTheme="minorHAnsi"/>
          <w:sz w:val="18"/>
          <w:lang w:val="fr-FR"/>
        </w:rPr>
        <w:t>insultants</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envers</w:t>
      </w:r>
      <w:r w:rsidR="007A5199" w:rsidRPr="003E59A2">
        <w:rPr>
          <w:rFonts w:asciiTheme="minorHAnsi" w:hAnsiTheme="minorHAnsi"/>
          <w:spacing w:val="-5"/>
          <w:sz w:val="18"/>
          <w:lang w:val="fr-FR"/>
        </w:rPr>
        <w:t xml:space="preserve"> </w:t>
      </w:r>
      <w:r w:rsidR="007A5199" w:rsidRPr="003E59A2">
        <w:rPr>
          <w:rFonts w:asciiTheme="minorHAnsi" w:hAnsiTheme="minorHAnsi"/>
          <w:sz w:val="18"/>
          <w:lang w:val="fr-FR"/>
        </w:rPr>
        <w:t>les</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autres</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usagers</w:t>
      </w:r>
      <w:r w:rsidR="007A5199" w:rsidRPr="003E59A2">
        <w:rPr>
          <w:rFonts w:asciiTheme="minorHAnsi" w:hAnsiTheme="minorHAnsi"/>
          <w:spacing w:val="-2"/>
          <w:sz w:val="18"/>
          <w:lang w:val="fr-FR"/>
        </w:rPr>
        <w:t xml:space="preserve"> </w:t>
      </w:r>
      <w:r w:rsidR="007A5199" w:rsidRPr="003E59A2">
        <w:rPr>
          <w:rFonts w:asciiTheme="minorHAnsi" w:hAnsiTheme="minorHAnsi"/>
          <w:sz w:val="18"/>
          <w:lang w:val="fr-FR"/>
        </w:rPr>
        <w:t>ou</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personnel,</w:t>
      </w:r>
      <w:r w:rsidR="007A5199" w:rsidRPr="003E59A2">
        <w:rPr>
          <w:rFonts w:asciiTheme="minorHAnsi" w:hAnsiTheme="minorHAnsi"/>
          <w:spacing w:val="-3"/>
          <w:sz w:val="18"/>
          <w:lang w:val="fr-FR"/>
        </w:rPr>
        <w:t xml:space="preserve"> </w:t>
      </w:r>
      <w:r w:rsidR="007A5199" w:rsidRPr="003E59A2">
        <w:rPr>
          <w:rFonts w:asciiTheme="minorHAnsi" w:hAnsiTheme="minorHAnsi"/>
          <w:sz w:val="18"/>
          <w:lang w:val="fr-FR"/>
        </w:rPr>
        <w:t>actes</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de</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détérioration</w:t>
      </w:r>
      <w:r w:rsidR="007A5199" w:rsidRPr="003E59A2">
        <w:rPr>
          <w:rFonts w:asciiTheme="minorHAnsi" w:hAnsiTheme="minorHAnsi"/>
          <w:spacing w:val="-4"/>
          <w:sz w:val="18"/>
          <w:lang w:val="fr-FR"/>
        </w:rPr>
        <w:t xml:space="preserve"> </w:t>
      </w:r>
      <w:r w:rsidR="007A5199" w:rsidRPr="003E59A2">
        <w:rPr>
          <w:rFonts w:asciiTheme="minorHAnsi" w:hAnsiTheme="minorHAnsi"/>
          <w:sz w:val="18"/>
          <w:lang w:val="fr-FR"/>
        </w:rPr>
        <w:t>intentionnels...).</w:t>
      </w:r>
    </w:p>
    <w:p w:rsidR="003E59A2" w:rsidRPr="003E59A2" w:rsidRDefault="00B11DE6" w:rsidP="00B351D9">
      <w:pPr>
        <w:pStyle w:val="Paragraphedeliste"/>
        <w:numPr>
          <w:ilvl w:val="1"/>
          <w:numId w:val="1"/>
        </w:numPr>
        <w:tabs>
          <w:tab w:val="left" w:pos="821"/>
        </w:tabs>
        <w:ind w:right="567" w:hanging="358"/>
        <w:rPr>
          <w:rFonts w:asciiTheme="minorHAnsi" w:hAnsiTheme="minorHAnsi"/>
          <w:sz w:val="18"/>
          <w:lang w:val="fr-FR"/>
        </w:rPr>
      </w:pPr>
      <w:r>
        <w:rPr>
          <w:rFonts w:asciiTheme="minorHAnsi" w:hAnsiTheme="minorHAnsi"/>
          <w:sz w:val="18"/>
          <w:lang w:val="fr-FR"/>
        </w:rPr>
        <w:t>Concernant les cours d’aquasport, e</w:t>
      </w:r>
      <w:r w:rsidR="003E59A2" w:rsidRPr="003E59A2">
        <w:rPr>
          <w:rFonts w:asciiTheme="minorHAnsi" w:hAnsiTheme="minorHAnsi"/>
          <w:sz w:val="18"/>
          <w:lang w:val="fr-FR"/>
        </w:rPr>
        <w:t>n cas d’absences répétées non justifiées, le centre pourra prendre la décision de suspendre l’abonnement</w:t>
      </w:r>
      <w:r w:rsidR="00E94098">
        <w:rPr>
          <w:rFonts w:asciiTheme="minorHAnsi" w:hAnsiTheme="minorHAnsi"/>
          <w:sz w:val="18"/>
          <w:lang w:val="fr-FR"/>
        </w:rPr>
        <w:t xml:space="preserve"> ou le pass de 10 entrées</w:t>
      </w:r>
      <w:r w:rsidR="003E59A2" w:rsidRPr="003E59A2">
        <w:rPr>
          <w:rFonts w:asciiTheme="minorHAnsi" w:hAnsiTheme="minorHAnsi"/>
          <w:sz w:val="18"/>
          <w:lang w:val="fr-FR"/>
        </w:rPr>
        <w:t xml:space="preserve">. </w:t>
      </w:r>
    </w:p>
    <w:p w:rsidR="00890505" w:rsidRPr="003E59A2" w:rsidRDefault="007A5199" w:rsidP="00B351D9">
      <w:pPr>
        <w:pStyle w:val="Corpsdetexte"/>
        <w:spacing w:before="1"/>
        <w:ind w:left="104" w:right="567"/>
        <w:jc w:val="both"/>
        <w:rPr>
          <w:rFonts w:asciiTheme="minorHAnsi" w:hAnsiTheme="minorHAnsi"/>
          <w:lang w:val="fr-FR"/>
        </w:rPr>
      </w:pPr>
      <w:r w:rsidRPr="003E59A2">
        <w:rPr>
          <w:rFonts w:asciiTheme="minorHAnsi" w:hAnsiTheme="minorHAnsi"/>
          <w:lang w:val="fr-FR"/>
        </w:rPr>
        <w:t>L’abonné en infraction se verra interdire l’accès aux installations. La Direction du centre conservera l’intégralité des sommes déjà versées.</w:t>
      </w:r>
    </w:p>
    <w:p w:rsidR="00890505" w:rsidRPr="003E59A2" w:rsidRDefault="00890505" w:rsidP="00B351D9">
      <w:pPr>
        <w:pStyle w:val="Corpsdetexte"/>
        <w:spacing w:before="7"/>
        <w:ind w:right="567"/>
        <w:rPr>
          <w:rFonts w:asciiTheme="minorHAnsi" w:hAnsiTheme="minorHAnsi"/>
          <w:sz w:val="16"/>
          <w:lang w:val="fr-FR"/>
        </w:rPr>
      </w:pPr>
    </w:p>
    <w:p w:rsidR="00890505" w:rsidRPr="0064399E" w:rsidRDefault="003E59A2" w:rsidP="0064399E">
      <w:pPr>
        <w:pStyle w:val="Titre1"/>
        <w:ind w:right="567"/>
        <w:rPr>
          <w:rFonts w:asciiTheme="minorHAnsi" w:hAnsiTheme="minorHAnsi"/>
          <w:lang w:val="fr-FR"/>
        </w:rPr>
      </w:pPr>
      <w:r w:rsidRPr="003E59A2">
        <w:rPr>
          <w:rFonts w:asciiTheme="minorHAnsi" w:hAnsiTheme="minorHAnsi"/>
          <w:lang w:val="fr-FR"/>
        </w:rPr>
        <w:t>Art 13</w:t>
      </w:r>
      <w:r w:rsidR="007A5199" w:rsidRPr="003E59A2">
        <w:rPr>
          <w:rFonts w:asciiTheme="minorHAnsi" w:hAnsiTheme="minorHAnsi"/>
          <w:lang w:val="fr-FR"/>
        </w:rPr>
        <w:t xml:space="preserve"> </w:t>
      </w:r>
      <w:r w:rsidR="007A5199" w:rsidRPr="003E59A2">
        <w:rPr>
          <w:rFonts w:asciiTheme="minorHAnsi" w:hAnsiTheme="minorHAnsi"/>
          <w:u w:val="single"/>
          <w:lang w:val="fr-FR"/>
        </w:rPr>
        <w:t>Réclamation</w:t>
      </w:r>
    </w:p>
    <w:p w:rsidR="00154995" w:rsidRDefault="007A5199" w:rsidP="0064399E">
      <w:pPr>
        <w:pStyle w:val="Corpsdetexte"/>
        <w:spacing w:before="63"/>
        <w:ind w:left="104" w:right="567"/>
        <w:rPr>
          <w:rFonts w:asciiTheme="minorHAnsi" w:hAnsiTheme="minorHAnsi"/>
          <w:lang w:val="fr-FR"/>
        </w:rPr>
      </w:pPr>
      <w:r w:rsidRPr="003E59A2">
        <w:rPr>
          <w:rFonts w:asciiTheme="minorHAnsi" w:hAnsiTheme="minorHAnsi"/>
          <w:lang w:val="fr-FR"/>
        </w:rPr>
        <w:t>Toute réclamation sera adressée au centre aquatique ALPHEA</w:t>
      </w:r>
      <w:r w:rsidR="008F0B63" w:rsidRPr="003E59A2">
        <w:rPr>
          <w:rFonts w:asciiTheme="minorHAnsi" w:hAnsiTheme="minorHAnsi"/>
          <w:lang w:val="fr-FR"/>
        </w:rPr>
        <w:t xml:space="preserve"> ou ARDEA</w:t>
      </w:r>
      <w:r w:rsidRPr="003E59A2">
        <w:rPr>
          <w:rFonts w:asciiTheme="minorHAnsi" w:hAnsiTheme="minorHAnsi"/>
          <w:lang w:val="fr-FR"/>
        </w:rPr>
        <w:t xml:space="preserve"> par lettre recommandée avec accusé de réception, ou déposée en main propre à l’accueil.</w:t>
      </w:r>
    </w:p>
    <w:p w:rsidR="0064399E" w:rsidRPr="003E59A2" w:rsidRDefault="0064399E" w:rsidP="0064399E">
      <w:pPr>
        <w:pStyle w:val="Corpsdetexte"/>
        <w:spacing w:before="63"/>
        <w:ind w:left="104" w:right="567"/>
        <w:rPr>
          <w:rFonts w:asciiTheme="minorHAnsi" w:hAnsiTheme="minorHAnsi"/>
          <w:lang w:val="fr-FR"/>
        </w:rPr>
      </w:pPr>
    </w:p>
    <w:p w:rsidR="00890505" w:rsidRPr="003E59A2" w:rsidRDefault="003E59A2" w:rsidP="00B351D9">
      <w:pPr>
        <w:pStyle w:val="Titre1"/>
        <w:spacing w:before="102"/>
        <w:ind w:right="567"/>
        <w:jc w:val="left"/>
        <w:rPr>
          <w:rFonts w:asciiTheme="minorHAnsi" w:hAnsiTheme="minorHAnsi"/>
          <w:lang w:val="fr-FR"/>
        </w:rPr>
      </w:pPr>
      <w:r w:rsidRPr="003E59A2">
        <w:rPr>
          <w:rFonts w:asciiTheme="minorHAnsi" w:hAnsiTheme="minorHAnsi"/>
          <w:lang w:val="fr-FR"/>
        </w:rPr>
        <w:t>Art 14</w:t>
      </w:r>
      <w:r w:rsidR="007A5199" w:rsidRPr="003E59A2">
        <w:rPr>
          <w:rFonts w:asciiTheme="minorHAnsi" w:hAnsiTheme="minorHAnsi"/>
          <w:lang w:val="fr-FR"/>
        </w:rPr>
        <w:t xml:space="preserve"> </w:t>
      </w:r>
      <w:r w:rsidR="007A5199" w:rsidRPr="003E59A2">
        <w:rPr>
          <w:rFonts w:asciiTheme="minorHAnsi" w:hAnsiTheme="minorHAnsi"/>
          <w:u w:val="single"/>
          <w:lang w:val="fr-FR"/>
        </w:rPr>
        <w:t>Caractère confidentiel des informations nominatives</w:t>
      </w:r>
    </w:p>
    <w:p w:rsidR="00890505" w:rsidRPr="003E59A2" w:rsidRDefault="00890505" w:rsidP="00B351D9">
      <w:pPr>
        <w:pStyle w:val="Corpsdetexte"/>
        <w:spacing w:before="11"/>
        <w:ind w:right="567"/>
        <w:rPr>
          <w:rFonts w:asciiTheme="minorHAnsi" w:hAnsiTheme="minorHAnsi"/>
          <w:b/>
          <w:sz w:val="10"/>
          <w:lang w:val="fr-FR"/>
        </w:rPr>
      </w:pPr>
    </w:p>
    <w:p w:rsidR="006438BB" w:rsidRPr="003E59A2" w:rsidRDefault="006438BB" w:rsidP="00B351D9">
      <w:pPr>
        <w:ind w:left="142" w:right="567"/>
        <w:jc w:val="both"/>
        <w:rPr>
          <w:rFonts w:asciiTheme="minorHAnsi" w:eastAsia="SimSun" w:hAnsiTheme="minorHAnsi"/>
          <w:sz w:val="18"/>
          <w:szCs w:val="16"/>
          <w:lang w:val="fr-FR" w:eastAsia="zh-CN"/>
        </w:rPr>
      </w:pPr>
      <w:r w:rsidRPr="003E59A2">
        <w:rPr>
          <w:rFonts w:asciiTheme="minorHAnsi" w:eastAsia="SimSun" w:hAnsiTheme="minorHAnsi"/>
          <w:sz w:val="18"/>
          <w:szCs w:val="16"/>
          <w:lang w:val="fr-FR" w:eastAsia="zh-CN"/>
        </w:rPr>
        <w:t xml:space="preserve">Les données à caractère personnel recueillies dans le cadre de ce présent contrat par la Direction </w:t>
      </w:r>
      <w:r w:rsidR="00E96268" w:rsidRPr="003E59A2">
        <w:rPr>
          <w:rFonts w:asciiTheme="minorHAnsi" w:eastAsia="SimSun" w:hAnsiTheme="minorHAnsi"/>
          <w:sz w:val="18"/>
          <w:szCs w:val="16"/>
          <w:lang w:val="fr-FR" w:eastAsia="zh-CN"/>
        </w:rPr>
        <w:t>des centres Alphéa et Ardéa</w:t>
      </w:r>
      <w:r w:rsidRPr="003E59A2">
        <w:rPr>
          <w:rFonts w:asciiTheme="minorHAnsi" w:eastAsia="SimSun" w:hAnsiTheme="minorHAnsi"/>
          <w:sz w:val="18"/>
          <w:szCs w:val="16"/>
          <w:lang w:val="fr-FR" w:eastAsia="zh-CN"/>
        </w:rPr>
        <w:t xml:space="preserve"> seront utilisées pour la gestion du contrat de l’abonné et la transmission d’informations relatives au</w:t>
      </w:r>
      <w:r w:rsidR="00E96268" w:rsidRPr="003E59A2">
        <w:rPr>
          <w:rFonts w:asciiTheme="minorHAnsi" w:eastAsia="SimSun" w:hAnsiTheme="minorHAnsi"/>
          <w:sz w:val="18"/>
          <w:szCs w:val="16"/>
          <w:lang w:val="fr-FR" w:eastAsia="zh-CN"/>
        </w:rPr>
        <w:t>x</w:t>
      </w:r>
      <w:r w:rsidRPr="003E59A2">
        <w:rPr>
          <w:rFonts w:asciiTheme="minorHAnsi" w:eastAsia="SimSun" w:hAnsiTheme="minorHAnsi"/>
          <w:sz w:val="18"/>
          <w:szCs w:val="16"/>
          <w:lang w:val="fr-FR" w:eastAsia="zh-CN"/>
        </w:rPr>
        <w:t xml:space="preserve"> centre</w:t>
      </w:r>
      <w:r w:rsidR="00E96268" w:rsidRPr="003E59A2">
        <w:rPr>
          <w:rFonts w:asciiTheme="minorHAnsi" w:eastAsia="SimSun" w:hAnsiTheme="minorHAnsi"/>
          <w:sz w:val="18"/>
          <w:szCs w:val="16"/>
          <w:lang w:val="fr-FR" w:eastAsia="zh-CN"/>
        </w:rPr>
        <w:t>s</w:t>
      </w:r>
      <w:r w:rsidRPr="003E59A2">
        <w:rPr>
          <w:rFonts w:asciiTheme="minorHAnsi" w:eastAsia="SimSun" w:hAnsiTheme="minorHAnsi"/>
          <w:sz w:val="18"/>
          <w:szCs w:val="16"/>
          <w:lang w:val="fr-FR" w:eastAsia="zh-CN"/>
        </w:rPr>
        <w:t xml:space="preserve"> aquatique</w:t>
      </w:r>
      <w:r w:rsidR="00E96268" w:rsidRPr="003E59A2">
        <w:rPr>
          <w:rFonts w:asciiTheme="minorHAnsi" w:eastAsia="SimSun" w:hAnsiTheme="minorHAnsi"/>
          <w:sz w:val="18"/>
          <w:szCs w:val="16"/>
          <w:lang w:val="fr-FR" w:eastAsia="zh-CN"/>
        </w:rPr>
        <w:t>s</w:t>
      </w:r>
      <w:r w:rsidRPr="003E59A2">
        <w:rPr>
          <w:rFonts w:asciiTheme="minorHAnsi" w:eastAsia="SimSun" w:hAnsiTheme="minorHAnsi"/>
          <w:sz w:val="18"/>
          <w:szCs w:val="16"/>
          <w:lang w:val="fr-FR" w:eastAsia="zh-CN"/>
        </w:rPr>
        <w:t xml:space="preserve">. Les informations détenues ne pourront être transmises à un organe tiers au groupe sans l’accord exprès et préalable du client. </w:t>
      </w:r>
    </w:p>
    <w:p w:rsidR="00890505" w:rsidRPr="003E59A2" w:rsidRDefault="006438BB" w:rsidP="00B351D9">
      <w:pPr>
        <w:ind w:left="142" w:right="567"/>
        <w:jc w:val="both"/>
        <w:rPr>
          <w:rFonts w:asciiTheme="minorHAnsi" w:hAnsiTheme="minorHAnsi"/>
          <w:sz w:val="24"/>
          <w:lang w:val="fr-FR"/>
        </w:rPr>
      </w:pPr>
      <w:r w:rsidRPr="003E59A2">
        <w:rPr>
          <w:rFonts w:asciiTheme="minorHAnsi" w:eastAsia="SimSun" w:hAnsiTheme="minorHAnsi"/>
          <w:sz w:val="18"/>
          <w:szCs w:val="16"/>
          <w:lang w:val="fr-FR" w:eastAsia="zh-CN"/>
        </w:rPr>
        <w:t xml:space="preserve">En application de la loi n°78-17 du 6 janvier 1978 relative à l’informatique, aux fichiers et aux libertés, les usagers disposent d’un droit d’accès, d’opposition, à la portabilité, de limitation du traitement, de rectification et de suppression des données personnelles les concernant. Toute demande relative à l’exercice de ces droits est à adresser soit par courrier à l’adresse du centre, soit en remplissant le formulaire disponible sur la rubrique « protection des données personnelles » du site internet. </w:t>
      </w:r>
    </w:p>
    <w:sectPr w:rsidR="00890505" w:rsidRPr="003E59A2" w:rsidSect="009F19CA">
      <w:footerReference w:type="default" r:id="rId11"/>
      <w:pgSz w:w="11910" w:h="16840"/>
      <w:pgMar w:top="340" w:right="249" w:bottom="340" w:left="318"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48" w:rsidRDefault="00994C48">
      <w:r>
        <w:separator/>
      </w:r>
    </w:p>
  </w:endnote>
  <w:endnote w:type="continuationSeparator" w:id="0">
    <w:p w:rsidR="00994C48" w:rsidRDefault="0099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04160"/>
      <w:docPartObj>
        <w:docPartGallery w:val="Page Numbers (Bottom of Page)"/>
        <w:docPartUnique/>
      </w:docPartObj>
    </w:sdtPr>
    <w:sdtEndPr>
      <w:rPr>
        <w:sz w:val="24"/>
      </w:rPr>
    </w:sdtEndPr>
    <w:sdtContent>
      <w:p w:rsidR="0064399E" w:rsidRPr="0064399E" w:rsidRDefault="0064399E">
        <w:pPr>
          <w:pStyle w:val="Pieddepage"/>
          <w:jc w:val="center"/>
          <w:rPr>
            <w:sz w:val="24"/>
          </w:rPr>
        </w:pPr>
        <w:r w:rsidRPr="0064399E">
          <w:rPr>
            <w:sz w:val="24"/>
          </w:rPr>
          <w:fldChar w:fldCharType="begin"/>
        </w:r>
        <w:r w:rsidRPr="0064399E">
          <w:rPr>
            <w:sz w:val="24"/>
          </w:rPr>
          <w:instrText>PAGE   \* MERGEFORMAT</w:instrText>
        </w:r>
        <w:r w:rsidRPr="0064399E">
          <w:rPr>
            <w:sz w:val="24"/>
          </w:rPr>
          <w:fldChar w:fldCharType="separate"/>
        </w:r>
        <w:r w:rsidR="0037789A" w:rsidRPr="0037789A">
          <w:rPr>
            <w:noProof/>
            <w:sz w:val="24"/>
            <w:lang w:val="fr-FR"/>
          </w:rPr>
          <w:t>1</w:t>
        </w:r>
        <w:r w:rsidRPr="0064399E">
          <w:rPr>
            <w:sz w:val="24"/>
          </w:rPr>
          <w:fldChar w:fldCharType="end"/>
        </w:r>
      </w:p>
    </w:sdtContent>
  </w:sdt>
  <w:p w:rsidR="00890505" w:rsidRPr="0064399E" w:rsidRDefault="00890505">
    <w:pPr>
      <w:pStyle w:val="Corpsdetexte"/>
      <w:spacing w:line="14" w:lineRule="auto"/>
      <w:rPr>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48" w:rsidRDefault="00994C48">
      <w:r>
        <w:separator/>
      </w:r>
    </w:p>
  </w:footnote>
  <w:footnote w:type="continuationSeparator" w:id="0">
    <w:p w:rsidR="00994C48" w:rsidRDefault="00994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0065D"/>
    <w:multiLevelType w:val="hybridMultilevel"/>
    <w:tmpl w:val="9CB0BA4A"/>
    <w:lvl w:ilvl="0" w:tplc="44D2BCAE">
      <w:numFmt w:val="bullet"/>
      <w:lvlText w:val=""/>
      <w:lvlJc w:val="left"/>
      <w:pPr>
        <w:ind w:left="460" w:hanging="356"/>
      </w:pPr>
      <w:rPr>
        <w:rFonts w:ascii="Symbol" w:eastAsia="Symbol" w:hAnsi="Symbol" w:cs="Symbol" w:hint="default"/>
        <w:w w:val="100"/>
        <w:sz w:val="18"/>
        <w:szCs w:val="18"/>
      </w:rPr>
    </w:lvl>
    <w:lvl w:ilvl="1" w:tplc="1A3E12D2">
      <w:numFmt w:val="bullet"/>
      <w:lvlText w:val="•"/>
      <w:lvlJc w:val="left"/>
      <w:pPr>
        <w:ind w:left="1556" w:hanging="356"/>
      </w:pPr>
      <w:rPr>
        <w:rFonts w:hint="default"/>
      </w:rPr>
    </w:lvl>
    <w:lvl w:ilvl="2" w:tplc="5192D81C">
      <w:numFmt w:val="bullet"/>
      <w:lvlText w:val="•"/>
      <w:lvlJc w:val="left"/>
      <w:pPr>
        <w:ind w:left="2653" w:hanging="356"/>
      </w:pPr>
      <w:rPr>
        <w:rFonts w:hint="default"/>
      </w:rPr>
    </w:lvl>
    <w:lvl w:ilvl="3" w:tplc="6D804F2A">
      <w:numFmt w:val="bullet"/>
      <w:lvlText w:val="•"/>
      <w:lvlJc w:val="left"/>
      <w:pPr>
        <w:ind w:left="3749" w:hanging="356"/>
      </w:pPr>
      <w:rPr>
        <w:rFonts w:hint="default"/>
      </w:rPr>
    </w:lvl>
    <w:lvl w:ilvl="4" w:tplc="6AE68F26">
      <w:numFmt w:val="bullet"/>
      <w:lvlText w:val="•"/>
      <w:lvlJc w:val="left"/>
      <w:pPr>
        <w:ind w:left="4846" w:hanging="356"/>
      </w:pPr>
      <w:rPr>
        <w:rFonts w:hint="default"/>
      </w:rPr>
    </w:lvl>
    <w:lvl w:ilvl="5" w:tplc="346203F4">
      <w:numFmt w:val="bullet"/>
      <w:lvlText w:val="•"/>
      <w:lvlJc w:val="left"/>
      <w:pPr>
        <w:ind w:left="5943" w:hanging="356"/>
      </w:pPr>
      <w:rPr>
        <w:rFonts w:hint="default"/>
      </w:rPr>
    </w:lvl>
    <w:lvl w:ilvl="6" w:tplc="E5A6A0B0">
      <w:numFmt w:val="bullet"/>
      <w:lvlText w:val="•"/>
      <w:lvlJc w:val="left"/>
      <w:pPr>
        <w:ind w:left="7039" w:hanging="356"/>
      </w:pPr>
      <w:rPr>
        <w:rFonts w:hint="default"/>
      </w:rPr>
    </w:lvl>
    <w:lvl w:ilvl="7" w:tplc="17A2F17A">
      <w:numFmt w:val="bullet"/>
      <w:lvlText w:val="•"/>
      <w:lvlJc w:val="left"/>
      <w:pPr>
        <w:ind w:left="8136" w:hanging="356"/>
      </w:pPr>
      <w:rPr>
        <w:rFonts w:hint="default"/>
      </w:rPr>
    </w:lvl>
    <w:lvl w:ilvl="8" w:tplc="8A64B888">
      <w:numFmt w:val="bullet"/>
      <w:lvlText w:val="•"/>
      <w:lvlJc w:val="left"/>
      <w:pPr>
        <w:ind w:left="9233" w:hanging="356"/>
      </w:pPr>
      <w:rPr>
        <w:rFonts w:hint="default"/>
      </w:rPr>
    </w:lvl>
  </w:abstractNum>
  <w:abstractNum w:abstractNumId="1" w15:restartNumberingAfterBreak="0">
    <w:nsid w:val="5D8D2170"/>
    <w:multiLevelType w:val="hybridMultilevel"/>
    <w:tmpl w:val="209A272A"/>
    <w:lvl w:ilvl="0" w:tplc="F0F0B258">
      <w:numFmt w:val="bullet"/>
      <w:lvlText w:val="-"/>
      <w:lvlJc w:val="left"/>
      <w:pPr>
        <w:ind w:left="464" w:hanging="360"/>
      </w:pPr>
      <w:rPr>
        <w:rFonts w:ascii="Calibri" w:eastAsia="Calibri" w:hAnsi="Calibri" w:cs="Calibri" w:hint="default"/>
        <w:w w:val="100"/>
        <w:sz w:val="16"/>
        <w:szCs w:val="16"/>
      </w:rPr>
    </w:lvl>
    <w:lvl w:ilvl="1" w:tplc="5FAA8BF8">
      <w:numFmt w:val="bullet"/>
      <w:lvlText w:val="•"/>
      <w:lvlJc w:val="left"/>
      <w:pPr>
        <w:ind w:left="1556" w:hanging="360"/>
      </w:pPr>
      <w:rPr>
        <w:rFonts w:hint="default"/>
      </w:rPr>
    </w:lvl>
    <w:lvl w:ilvl="2" w:tplc="259E8A48">
      <w:numFmt w:val="bullet"/>
      <w:lvlText w:val="•"/>
      <w:lvlJc w:val="left"/>
      <w:pPr>
        <w:ind w:left="2653" w:hanging="360"/>
      </w:pPr>
      <w:rPr>
        <w:rFonts w:hint="default"/>
      </w:rPr>
    </w:lvl>
    <w:lvl w:ilvl="3" w:tplc="5E30BE78">
      <w:numFmt w:val="bullet"/>
      <w:lvlText w:val="•"/>
      <w:lvlJc w:val="left"/>
      <w:pPr>
        <w:ind w:left="3749" w:hanging="360"/>
      </w:pPr>
      <w:rPr>
        <w:rFonts w:hint="default"/>
      </w:rPr>
    </w:lvl>
    <w:lvl w:ilvl="4" w:tplc="B66E07EE">
      <w:numFmt w:val="bullet"/>
      <w:lvlText w:val="•"/>
      <w:lvlJc w:val="left"/>
      <w:pPr>
        <w:ind w:left="4846" w:hanging="360"/>
      </w:pPr>
      <w:rPr>
        <w:rFonts w:hint="default"/>
      </w:rPr>
    </w:lvl>
    <w:lvl w:ilvl="5" w:tplc="7F823020">
      <w:numFmt w:val="bullet"/>
      <w:lvlText w:val="•"/>
      <w:lvlJc w:val="left"/>
      <w:pPr>
        <w:ind w:left="5943" w:hanging="360"/>
      </w:pPr>
      <w:rPr>
        <w:rFonts w:hint="default"/>
      </w:rPr>
    </w:lvl>
    <w:lvl w:ilvl="6" w:tplc="B1883978">
      <w:numFmt w:val="bullet"/>
      <w:lvlText w:val="•"/>
      <w:lvlJc w:val="left"/>
      <w:pPr>
        <w:ind w:left="7039" w:hanging="360"/>
      </w:pPr>
      <w:rPr>
        <w:rFonts w:hint="default"/>
      </w:rPr>
    </w:lvl>
    <w:lvl w:ilvl="7" w:tplc="333E4648">
      <w:numFmt w:val="bullet"/>
      <w:lvlText w:val="•"/>
      <w:lvlJc w:val="left"/>
      <w:pPr>
        <w:ind w:left="8136" w:hanging="360"/>
      </w:pPr>
      <w:rPr>
        <w:rFonts w:hint="default"/>
      </w:rPr>
    </w:lvl>
    <w:lvl w:ilvl="8" w:tplc="C692534A">
      <w:numFmt w:val="bullet"/>
      <w:lvlText w:val="•"/>
      <w:lvlJc w:val="left"/>
      <w:pPr>
        <w:ind w:left="9233" w:hanging="360"/>
      </w:pPr>
      <w:rPr>
        <w:rFonts w:hint="default"/>
      </w:rPr>
    </w:lvl>
  </w:abstractNum>
  <w:abstractNum w:abstractNumId="2" w15:restartNumberingAfterBreak="0">
    <w:nsid w:val="67B60D5B"/>
    <w:multiLevelType w:val="hybridMultilevel"/>
    <w:tmpl w:val="39222B2C"/>
    <w:lvl w:ilvl="0" w:tplc="A88ED760">
      <w:numFmt w:val="bullet"/>
      <w:lvlText w:val="-"/>
      <w:lvlJc w:val="left"/>
      <w:pPr>
        <w:ind w:left="104" w:hanging="360"/>
      </w:pPr>
      <w:rPr>
        <w:rFonts w:ascii="Calibri" w:eastAsia="Calibri" w:hAnsi="Calibri" w:cs="Calibri" w:hint="default"/>
        <w:spacing w:val="-2"/>
        <w:w w:val="100"/>
        <w:sz w:val="18"/>
        <w:szCs w:val="18"/>
      </w:rPr>
    </w:lvl>
    <w:lvl w:ilvl="1" w:tplc="F702B868">
      <w:numFmt w:val="bullet"/>
      <w:lvlText w:val=""/>
      <w:lvlJc w:val="left"/>
      <w:pPr>
        <w:ind w:left="820" w:hanging="359"/>
      </w:pPr>
      <w:rPr>
        <w:rFonts w:ascii="Symbol" w:eastAsia="Symbol" w:hAnsi="Symbol" w:cs="Symbol" w:hint="default"/>
        <w:w w:val="100"/>
        <w:sz w:val="18"/>
        <w:szCs w:val="18"/>
      </w:rPr>
    </w:lvl>
    <w:lvl w:ilvl="2" w:tplc="EC14477A">
      <w:numFmt w:val="bullet"/>
      <w:lvlText w:val="•"/>
      <w:lvlJc w:val="left"/>
      <w:pPr>
        <w:ind w:left="1998" w:hanging="359"/>
      </w:pPr>
      <w:rPr>
        <w:rFonts w:hint="default"/>
      </w:rPr>
    </w:lvl>
    <w:lvl w:ilvl="3" w:tplc="A98AC842">
      <w:numFmt w:val="bullet"/>
      <w:lvlText w:val="•"/>
      <w:lvlJc w:val="left"/>
      <w:pPr>
        <w:ind w:left="3176" w:hanging="359"/>
      </w:pPr>
      <w:rPr>
        <w:rFonts w:hint="default"/>
      </w:rPr>
    </w:lvl>
    <w:lvl w:ilvl="4" w:tplc="022248D2">
      <w:numFmt w:val="bullet"/>
      <w:lvlText w:val="•"/>
      <w:lvlJc w:val="left"/>
      <w:pPr>
        <w:ind w:left="4355" w:hanging="359"/>
      </w:pPr>
      <w:rPr>
        <w:rFonts w:hint="default"/>
      </w:rPr>
    </w:lvl>
    <w:lvl w:ilvl="5" w:tplc="FB269834">
      <w:numFmt w:val="bullet"/>
      <w:lvlText w:val="•"/>
      <w:lvlJc w:val="left"/>
      <w:pPr>
        <w:ind w:left="5533" w:hanging="359"/>
      </w:pPr>
      <w:rPr>
        <w:rFonts w:hint="default"/>
      </w:rPr>
    </w:lvl>
    <w:lvl w:ilvl="6" w:tplc="A78C42D6">
      <w:numFmt w:val="bullet"/>
      <w:lvlText w:val="•"/>
      <w:lvlJc w:val="left"/>
      <w:pPr>
        <w:ind w:left="6712" w:hanging="359"/>
      </w:pPr>
      <w:rPr>
        <w:rFonts w:hint="default"/>
      </w:rPr>
    </w:lvl>
    <w:lvl w:ilvl="7" w:tplc="6758300A">
      <w:numFmt w:val="bullet"/>
      <w:lvlText w:val="•"/>
      <w:lvlJc w:val="left"/>
      <w:pPr>
        <w:ind w:left="7890" w:hanging="359"/>
      </w:pPr>
      <w:rPr>
        <w:rFonts w:hint="default"/>
      </w:rPr>
    </w:lvl>
    <w:lvl w:ilvl="8" w:tplc="34FE8616">
      <w:numFmt w:val="bullet"/>
      <w:lvlText w:val="•"/>
      <w:lvlJc w:val="left"/>
      <w:pPr>
        <w:ind w:left="9069" w:hanging="359"/>
      </w:pPr>
      <w:rPr>
        <w:rFonts w:hint="default"/>
      </w:rPr>
    </w:lvl>
  </w:abstractNum>
  <w:abstractNum w:abstractNumId="3" w15:restartNumberingAfterBreak="0">
    <w:nsid w:val="682A55CA"/>
    <w:multiLevelType w:val="hybridMultilevel"/>
    <w:tmpl w:val="E8464DC4"/>
    <w:lvl w:ilvl="0" w:tplc="CF06BEF6">
      <w:start w:val="1"/>
      <w:numFmt w:val="upperLetter"/>
      <w:lvlText w:val="%1."/>
      <w:lvlJc w:val="left"/>
      <w:pPr>
        <w:ind w:left="480" w:hanging="356"/>
      </w:pPr>
      <w:rPr>
        <w:rFonts w:ascii="Calibri" w:eastAsia="Calibri" w:hAnsi="Calibri" w:cs="Calibri" w:hint="default"/>
        <w:b/>
        <w:bCs/>
        <w:spacing w:val="-5"/>
        <w:w w:val="100"/>
        <w:sz w:val="18"/>
        <w:szCs w:val="18"/>
      </w:rPr>
    </w:lvl>
    <w:lvl w:ilvl="1" w:tplc="62C207DE">
      <w:start w:val="1"/>
      <w:numFmt w:val="lowerLetter"/>
      <w:lvlText w:val="%2)"/>
      <w:lvlJc w:val="left"/>
      <w:pPr>
        <w:ind w:left="820" w:hanging="359"/>
      </w:pPr>
      <w:rPr>
        <w:rFonts w:ascii="Lucida Sans" w:eastAsia="Lucida Sans" w:hAnsi="Lucida Sans" w:cs="Lucida Sans" w:hint="default"/>
        <w:spacing w:val="-1"/>
        <w:w w:val="100"/>
        <w:sz w:val="16"/>
        <w:szCs w:val="16"/>
      </w:rPr>
    </w:lvl>
    <w:lvl w:ilvl="2" w:tplc="4F8AEFA0">
      <w:numFmt w:val="bullet"/>
      <w:lvlText w:val="•"/>
      <w:lvlJc w:val="left"/>
      <w:pPr>
        <w:ind w:left="1991" w:hanging="359"/>
      </w:pPr>
      <w:rPr>
        <w:rFonts w:hint="default"/>
      </w:rPr>
    </w:lvl>
    <w:lvl w:ilvl="3" w:tplc="578293BC">
      <w:numFmt w:val="bullet"/>
      <w:lvlText w:val="•"/>
      <w:lvlJc w:val="left"/>
      <w:pPr>
        <w:ind w:left="3163" w:hanging="359"/>
      </w:pPr>
      <w:rPr>
        <w:rFonts w:hint="default"/>
      </w:rPr>
    </w:lvl>
    <w:lvl w:ilvl="4" w:tplc="26F02E08">
      <w:numFmt w:val="bullet"/>
      <w:lvlText w:val="•"/>
      <w:lvlJc w:val="left"/>
      <w:pPr>
        <w:ind w:left="4335" w:hanging="359"/>
      </w:pPr>
      <w:rPr>
        <w:rFonts w:hint="default"/>
      </w:rPr>
    </w:lvl>
    <w:lvl w:ilvl="5" w:tplc="45B485BE">
      <w:numFmt w:val="bullet"/>
      <w:lvlText w:val="•"/>
      <w:lvlJc w:val="left"/>
      <w:pPr>
        <w:ind w:left="5507" w:hanging="359"/>
      </w:pPr>
      <w:rPr>
        <w:rFonts w:hint="default"/>
      </w:rPr>
    </w:lvl>
    <w:lvl w:ilvl="6" w:tplc="65C84798">
      <w:numFmt w:val="bullet"/>
      <w:lvlText w:val="•"/>
      <w:lvlJc w:val="left"/>
      <w:pPr>
        <w:ind w:left="6679" w:hanging="359"/>
      </w:pPr>
      <w:rPr>
        <w:rFonts w:hint="default"/>
      </w:rPr>
    </w:lvl>
    <w:lvl w:ilvl="7" w:tplc="EEBE9BA0">
      <w:numFmt w:val="bullet"/>
      <w:lvlText w:val="•"/>
      <w:lvlJc w:val="left"/>
      <w:pPr>
        <w:ind w:left="7850" w:hanging="359"/>
      </w:pPr>
      <w:rPr>
        <w:rFonts w:hint="default"/>
      </w:rPr>
    </w:lvl>
    <w:lvl w:ilvl="8" w:tplc="D5B06BBC">
      <w:numFmt w:val="bullet"/>
      <w:lvlText w:val="•"/>
      <w:lvlJc w:val="left"/>
      <w:pPr>
        <w:ind w:left="9022" w:hanging="359"/>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05"/>
    <w:rsid w:val="00030F2B"/>
    <w:rsid w:val="00033D4A"/>
    <w:rsid w:val="00045E78"/>
    <w:rsid w:val="0006492E"/>
    <w:rsid w:val="00066400"/>
    <w:rsid w:val="000746A2"/>
    <w:rsid w:val="000865B9"/>
    <w:rsid w:val="0009299E"/>
    <w:rsid w:val="000F5D2F"/>
    <w:rsid w:val="00154995"/>
    <w:rsid w:val="001747ED"/>
    <w:rsid w:val="00177A9B"/>
    <w:rsid w:val="00194970"/>
    <w:rsid w:val="001E6F0B"/>
    <w:rsid w:val="00206DA0"/>
    <w:rsid w:val="00211FE8"/>
    <w:rsid w:val="002D3C32"/>
    <w:rsid w:val="00337830"/>
    <w:rsid w:val="00340F5A"/>
    <w:rsid w:val="00355245"/>
    <w:rsid w:val="0037789A"/>
    <w:rsid w:val="00381DB9"/>
    <w:rsid w:val="003B3AA6"/>
    <w:rsid w:val="003D19F6"/>
    <w:rsid w:val="003E59A2"/>
    <w:rsid w:val="00403CAB"/>
    <w:rsid w:val="00415181"/>
    <w:rsid w:val="00425E8D"/>
    <w:rsid w:val="004343ED"/>
    <w:rsid w:val="00486D72"/>
    <w:rsid w:val="00490415"/>
    <w:rsid w:val="004E496B"/>
    <w:rsid w:val="005122E5"/>
    <w:rsid w:val="005375DC"/>
    <w:rsid w:val="005516D5"/>
    <w:rsid w:val="00610164"/>
    <w:rsid w:val="00632769"/>
    <w:rsid w:val="006438BB"/>
    <w:rsid w:val="0064399E"/>
    <w:rsid w:val="00674D18"/>
    <w:rsid w:val="006C4653"/>
    <w:rsid w:val="006F0AFC"/>
    <w:rsid w:val="006F2F08"/>
    <w:rsid w:val="00740938"/>
    <w:rsid w:val="00756408"/>
    <w:rsid w:val="007A495F"/>
    <w:rsid w:val="007A5199"/>
    <w:rsid w:val="007F6380"/>
    <w:rsid w:val="00833C1D"/>
    <w:rsid w:val="00840761"/>
    <w:rsid w:val="008609D2"/>
    <w:rsid w:val="00886C94"/>
    <w:rsid w:val="00890505"/>
    <w:rsid w:val="008F0B63"/>
    <w:rsid w:val="009621A1"/>
    <w:rsid w:val="00973C8E"/>
    <w:rsid w:val="00994C48"/>
    <w:rsid w:val="00997C4D"/>
    <w:rsid w:val="009D4D91"/>
    <w:rsid w:val="009F19CA"/>
    <w:rsid w:val="00A54210"/>
    <w:rsid w:val="00B11DE6"/>
    <w:rsid w:val="00B2097F"/>
    <w:rsid w:val="00B32FEA"/>
    <w:rsid w:val="00B33869"/>
    <w:rsid w:val="00B351D9"/>
    <w:rsid w:val="00CE53A9"/>
    <w:rsid w:val="00D27497"/>
    <w:rsid w:val="00DA24F6"/>
    <w:rsid w:val="00DD0293"/>
    <w:rsid w:val="00DD220F"/>
    <w:rsid w:val="00E61382"/>
    <w:rsid w:val="00E637F1"/>
    <w:rsid w:val="00E94098"/>
    <w:rsid w:val="00E96268"/>
    <w:rsid w:val="00EA6EF7"/>
    <w:rsid w:val="00EE1587"/>
    <w:rsid w:val="00F557D9"/>
    <w:rsid w:val="00F61585"/>
    <w:rsid w:val="00F856A6"/>
    <w:rsid w:val="00FD7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A36640-58F7-408B-ACCE-39023E74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104"/>
      <w:jc w:val="both"/>
      <w:outlineLvl w:val="0"/>
    </w:pPr>
    <w:rPr>
      <w:b/>
      <w:bCs/>
      <w:sz w:val="20"/>
      <w:szCs w:val="20"/>
    </w:rPr>
  </w:style>
  <w:style w:type="paragraph" w:styleId="Titre2">
    <w:name w:val="heading 2"/>
    <w:basedOn w:val="Normal"/>
    <w:uiPriority w:val="1"/>
    <w:qFormat/>
    <w:pPr>
      <w:spacing w:before="1"/>
      <w:ind w:left="124"/>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
      <w:ind w:left="820" w:hanging="35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D4D91"/>
    <w:pPr>
      <w:tabs>
        <w:tab w:val="center" w:pos="4536"/>
        <w:tab w:val="right" w:pos="9072"/>
      </w:tabs>
    </w:pPr>
  </w:style>
  <w:style w:type="character" w:customStyle="1" w:styleId="En-tteCar">
    <w:name w:val="En-tête Car"/>
    <w:basedOn w:val="Policepardfaut"/>
    <w:link w:val="En-tte"/>
    <w:uiPriority w:val="99"/>
    <w:rsid w:val="009D4D91"/>
    <w:rPr>
      <w:rFonts w:ascii="Calibri" w:eastAsia="Calibri" w:hAnsi="Calibri" w:cs="Calibri"/>
    </w:rPr>
  </w:style>
  <w:style w:type="paragraph" w:styleId="Pieddepage">
    <w:name w:val="footer"/>
    <w:basedOn w:val="Normal"/>
    <w:link w:val="PieddepageCar"/>
    <w:uiPriority w:val="99"/>
    <w:unhideWhenUsed/>
    <w:rsid w:val="009D4D91"/>
    <w:pPr>
      <w:tabs>
        <w:tab w:val="center" w:pos="4536"/>
        <w:tab w:val="right" w:pos="9072"/>
      </w:tabs>
    </w:pPr>
  </w:style>
  <w:style w:type="character" w:customStyle="1" w:styleId="PieddepageCar">
    <w:name w:val="Pied de page Car"/>
    <w:basedOn w:val="Policepardfaut"/>
    <w:link w:val="Pieddepage"/>
    <w:uiPriority w:val="99"/>
    <w:rsid w:val="009D4D91"/>
    <w:rPr>
      <w:rFonts w:ascii="Calibri" w:eastAsia="Calibri" w:hAnsi="Calibri" w:cs="Calibri"/>
    </w:rPr>
  </w:style>
  <w:style w:type="paragraph" w:styleId="Textedebulles">
    <w:name w:val="Balloon Text"/>
    <w:basedOn w:val="Normal"/>
    <w:link w:val="TextedebullesCar"/>
    <w:uiPriority w:val="99"/>
    <w:semiHidden/>
    <w:unhideWhenUsed/>
    <w:rsid w:val="002D3C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3C32"/>
    <w:rPr>
      <w:rFonts w:ascii="Segoe UI" w:eastAsia="Calibri" w:hAnsi="Segoe UI" w:cs="Segoe UI"/>
      <w:sz w:val="18"/>
      <w:szCs w:val="18"/>
    </w:rPr>
  </w:style>
  <w:style w:type="table" w:styleId="Grilledutableau">
    <w:name w:val="Table Grid"/>
    <w:basedOn w:val="TableauNormal"/>
    <w:uiPriority w:val="39"/>
    <w:rsid w:val="0007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3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ncentreaquatique.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FAF2-D0B2-4299-A0A9-ED2DC586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2744</Words>
  <Characters>15093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RECREA</dc:creator>
  <cp:lastModifiedBy>Emilie Rochais</cp:lastModifiedBy>
  <cp:revision>2</cp:revision>
  <cp:lastPrinted>2022-07-05T09:03:00Z</cp:lastPrinted>
  <dcterms:created xsi:type="dcterms:W3CDTF">2022-10-21T12:49:00Z</dcterms:created>
  <dcterms:modified xsi:type="dcterms:W3CDTF">2022-10-21T12:49:00Z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2013</vt:lpwstr>
  </property>
  <property fmtid="{D5CDD505-2E9C-101B-9397-08002B2CF9AE}" pid="4" name="LastSaved">
    <vt:filetime>2017-09-11T00:00:00Z</vt:filetime>
  </property>
</Properties>
</file>